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2735F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ШМО учителей </w:t>
      </w:r>
      <w:r w:rsidR="002735F2">
        <w:rPr>
          <w:rFonts w:ascii="Times New Roman" w:hAnsi="Times New Roman" w:cs="Times New Roman"/>
          <w:b/>
          <w:sz w:val="28"/>
          <w:szCs w:val="28"/>
        </w:rPr>
        <w:t xml:space="preserve"> МБОУ «СОШ</w:t>
      </w:r>
      <w:r w:rsidR="009E6975">
        <w:rPr>
          <w:rFonts w:ascii="Times New Roman" w:hAnsi="Times New Roman" w:cs="Times New Roman"/>
          <w:b/>
          <w:sz w:val="28"/>
          <w:szCs w:val="28"/>
        </w:rPr>
        <w:t xml:space="preserve"> №1 им. М. </w:t>
      </w:r>
      <w:proofErr w:type="spellStart"/>
      <w:r w:rsidR="009E6975">
        <w:rPr>
          <w:rFonts w:ascii="Times New Roman" w:hAnsi="Times New Roman" w:cs="Times New Roman"/>
          <w:b/>
          <w:sz w:val="28"/>
          <w:szCs w:val="28"/>
        </w:rPr>
        <w:t>Ярагского</w:t>
      </w:r>
      <w:proofErr w:type="spellEnd"/>
      <w:r w:rsidR="009E6975">
        <w:rPr>
          <w:rFonts w:ascii="Times New Roman" w:hAnsi="Times New Roman" w:cs="Times New Roman"/>
          <w:b/>
          <w:sz w:val="28"/>
          <w:szCs w:val="28"/>
        </w:rPr>
        <w:t xml:space="preserve"> поселка Белиджи» Дербентского района РД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 xml:space="preserve">осваивать и применять на практике инновационные педагогические технологии, способствующие повышению качества обучения, </w:t>
      </w:r>
    </w:p>
    <w:p w:rsidR="009E6975" w:rsidRPr="009E6975" w:rsidRDefault="009E6975" w:rsidP="009E697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реализации современных требований образования;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повышать уровень общей дидактической и методической подготовки педагогов;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создать условия для повышения уровня квалификации педагога;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проводить обмен опытом успешной педагогической деятельности;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выявлять, пропагандировать и осуществлять новые подходы к организации обучения и воспитания;</w:t>
      </w:r>
    </w:p>
    <w:p w:rsidR="009E6975" w:rsidRPr="009E6975" w:rsidRDefault="009E6975" w:rsidP="009E697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создавать условия для самообразования педагогов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 xml:space="preserve">продолжить изучение нормативной </w:t>
      </w:r>
      <w:r>
        <w:rPr>
          <w:rFonts w:ascii="Times New Roman" w:eastAsia="Times New Roman" w:hAnsi="Times New Roman" w:cs="Times New Roman"/>
          <w:sz w:val="24"/>
          <w:szCs w:val="24"/>
        </w:rPr>
        <w:t>базы ФГОС О</w:t>
      </w:r>
      <w:r w:rsidRPr="009E6975"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</w:rPr>
        <w:t>, ФКГОС в средней школе</w:t>
      </w:r>
      <w:r w:rsidRPr="009E69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E6975" w:rsidRPr="009E6975" w:rsidRDefault="009E6975" w:rsidP="009E697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9E6975" w:rsidRPr="009E6975" w:rsidRDefault="009E6975" w:rsidP="009E69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2019/2020 учебном году работа ШМО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русского языка, литературы и родных языков 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строилась в соответствии с планом методической работы школы и была направлена на решение проблемы «Каждому урок</w:t>
      </w:r>
      <w:proofErr w:type="gramStart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у-</w:t>
      </w:r>
      <w:proofErr w:type="gramEnd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отличную подготовку, современные методы и высокое качество».</w:t>
      </w:r>
    </w:p>
    <w:p w:rsidR="009E6975" w:rsidRPr="009E6975" w:rsidRDefault="009E6975" w:rsidP="009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ее решения объединение определило тему  своей работы: «</w:t>
      </w:r>
      <w:r w:rsidRPr="009E697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«Создание условий для получения качественного образования учащихся с различными образовательными  потребностями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основной и старшей школе</w:t>
      </w:r>
      <w:r w:rsidRPr="009E697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».</w:t>
      </w:r>
    </w:p>
    <w:p w:rsidR="009E6975" w:rsidRPr="009E6975" w:rsidRDefault="009E6975" w:rsidP="009E69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нашей совместной работы – формирование духовно богатой, свободной, физически здоровой, творчески думающей, самостоятельной личности.</w:t>
      </w:r>
    </w:p>
    <w:p w:rsidR="009E6975" w:rsidRPr="009E6975" w:rsidRDefault="009E6975" w:rsidP="009E69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Методическое объединение поставило перед собой следующие </w:t>
      </w:r>
      <w:r w:rsidRPr="009E6975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задачи</w:t>
      </w:r>
      <w:r w:rsidRPr="009E697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:rsidR="009E6975" w:rsidRPr="009E6975" w:rsidRDefault="009E6975" w:rsidP="009E697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освоение инновационных форм, технологий, методов деятельности учителями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входящими в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бъединение, 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 и старшей школы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, способствующих повышению эффективности и качества учебно-воспитательного процесса;</w:t>
      </w:r>
    </w:p>
    <w:p w:rsidR="009E6975" w:rsidRPr="009E6975" w:rsidRDefault="009E6975" w:rsidP="009E697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повышение информационной компетентности педагогов, оказание методической помощи по изучению и внедрению новейших технологий обучения для активизации инновационной деятельности, достижения   более высоких результатов педагогического мастерства;</w:t>
      </w:r>
    </w:p>
    <w:p w:rsidR="009E6975" w:rsidRPr="009E6975" w:rsidRDefault="009E6975" w:rsidP="009E69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повышение уровня </w:t>
      </w:r>
      <w:proofErr w:type="spellStart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общедидактической</w:t>
      </w:r>
      <w:proofErr w:type="spellEnd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методической подготовки педагогов;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совершенствование методик преподавания предметов с учетом современных  требований;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обеспечение ка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чества знаний учащихся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школы через оптимизацию, вариативность, дифференциацию, индивидуализацию учебного процесса;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отслеживание результатов </w:t>
      </w:r>
      <w:proofErr w:type="spellStart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обеспечение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знаний учащихся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через оптимизацию, вариативность, дифференциацию, индивидуализацию учебного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результативность олимпиадного движения</w:t>
      </w: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выявлять, пропагандировать и осуществлять новые подходы к организации обучения и воспитания;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создавать условия для самообразования педагогов;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создавать условия для повышения уровня квалификации педагога.</w:t>
      </w:r>
    </w:p>
    <w:p w:rsidR="009E6975" w:rsidRPr="009E6975" w:rsidRDefault="009E6975" w:rsidP="009E697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6975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Роль методической работы возрастает  в условиях модернизации образования в связи с необходимостью рационально и оперативно использовать новые методики, приемы и формы обучения.</w:t>
      </w:r>
    </w:p>
    <w:p w:rsidR="009E6975" w:rsidRDefault="009E6975" w:rsidP="009E697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E6975">
        <w:rPr>
          <w:rFonts w:ascii="Times New Roman" w:eastAsia="Times New Roman" w:hAnsi="Times New Roman" w:cs="Times New Roman"/>
          <w:sz w:val="24"/>
          <w:szCs w:val="24"/>
        </w:rPr>
        <w:t>В 2019/2020 учебном году работа методического объеди</w:t>
      </w:r>
      <w:r>
        <w:rPr>
          <w:rFonts w:ascii="Times New Roman" w:eastAsia="Times New Roman" w:hAnsi="Times New Roman" w:cs="Times New Roman"/>
          <w:sz w:val="24"/>
          <w:szCs w:val="24"/>
        </w:rPr>
        <w:t>нения</w:t>
      </w:r>
      <w:r w:rsidRPr="009E6975">
        <w:rPr>
          <w:rFonts w:ascii="Times New Roman" w:eastAsia="Times New Roman" w:hAnsi="Times New Roman" w:cs="Times New Roman"/>
          <w:sz w:val="24"/>
          <w:szCs w:val="24"/>
        </w:rPr>
        <w:t xml:space="preserve"> была направлена на выполнение поставленных задач и на их реализацию через образовательную программу школы и учебно-воспитательный процесс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проблема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методическая тема) связана с научно-методической темой школы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направление и проблемы)</w:t>
      </w:r>
      <w:r w:rsidR="003B59DE">
        <w:rPr>
          <w:rFonts w:ascii="Times New Roman" w:hAnsi="Times New Roman" w:cs="Times New Roman"/>
          <w:sz w:val="24"/>
          <w:szCs w:val="24"/>
        </w:rPr>
        <w:t xml:space="preserve"> </w:t>
      </w:r>
      <w:r w:rsidR="003B59DE" w:rsidRPr="003B59DE">
        <w:rPr>
          <w:rFonts w:ascii="Times New Roman" w:hAnsi="Times New Roman" w:cs="Times New Roman"/>
          <w:b/>
          <w:sz w:val="24"/>
          <w:szCs w:val="24"/>
        </w:rPr>
        <w:t>проблема развития всесторонне развитой личности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</w:t>
      </w:r>
      <w:r w:rsidR="002735F2">
        <w:rPr>
          <w:rFonts w:ascii="Times New Roman" w:hAnsi="Times New Roman" w:cs="Times New Roman"/>
          <w:sz w:val="24"/>
          <w:szCs w:val="24"/>
        </w:rPr>
        <w:t>едующая деятельност</w:t>
      </w:r>
      <w:proofErr w:type="gramStart"/>
      <w:r w:rsidR="002735F2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2735F2">
        <w:rPr>
          <w:rFonts w:ascii="Times New Roman" w:hAnsi="Times New Roman" w:cs="Times New Roman"/>
          <w:sz w:val="24"/>
          <w:szCs w:val="24"/>
        </w:rPr>
        <w:t xml:space="preserve"> осуществлен индивидуальный подход к каждому ученику, качественная подготовка к каждому уроки, работа с одаренными детьми и детьми из группы риска.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2735F2">
        <w:rPr>
          <w:rFonts w:ascii="Times New Roman" w:hAnsi="Times New Roman" w:cs="Times New Roman"/>
          <w:sz w:val="24"/>
          <w:szCs w:val="24"/>
        </w:rPr>
        <w:t xml:space="preserve"> по итогам рейтинга в районе в 2018 году школа занимала 11 позицию в итоговой таблице, а в 2019 году наша школа поднялась на пятую позицию итогового рейтинга пот району среди школ. Надеемся, что по итогам 2020 года не потеряем свои позиции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  Анализ кадрового состава  ШМО учителей _______________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09"/>
        <w:gridCol w:w="1418"/>
        <w:gridCol w:w="1842"/>
        <w:gridCol w:w="1135"/>
        <w:gridCol w:w="1559"/>
        <w:gridCol w:w="992"/>
        <w:gridCol w:w="851"/>
        <w:gridCol w:w="708"/>
        <w:gridCol w:w="993"/>
        <w:gridCol w:w="992"/>
        <w:gridCol w:w="1417"/>
        <w:gridCol w:w="1280"/>
      </w:tblGrid>
      <w:tr w:rsidR="002735F2" w:rsidTr="002735F2">
        <w:trPr>
          <w:cantSplit/>
          <w:trHeight w:val="2165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Категория\</w:t>
            </w: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 прохождения на соответствие  </w:t>
            </w:r>
            <w:proofErr w:type="spellStart"/>
            <w:r>
              <w:rPr>
                <w:b/>
                <w:sz w:val="24"/>
                <w:szCs w:val="24"/>
              </w:rPr>
              <w:t>зан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олж</w:t>
            </w:r>
            <w:proofErr w:type="spellEnd"/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прохождения курсов повышения квалификации</w:t>
            </w: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Звания, награды</w:t>
            </w: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  <w:r>
              <w:t xml:space="preserve"> Дата прохождения курсов 2019-2020г.</w:t>
            </w:r>
          </w:p>
        </w:tc>
      </w:tr>
      <w:tr w:rsidR="002735F2" w:rsidTr="002735F2">
        <w:trPr>
          <w:cantSplit/>
          <w:trHeight w:val="1266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  <w:tr w:rsidR="002735F2" w:rsidTr="002735F2">
        <w:trPr>
          <w:cantSplit/>
          <w:trHeight w:val="1262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  <w:tr w:rsidR="002735F2" w:rsidTr="002735F2">
        <w:trPr>
          <w:cantSplit/>
          <w:trHeight w:val="1422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  <w:tr w:rsidR="002735F2" w:rsidTr="002735F2">
        <w:trPr>
          <w:cantSplit/>
          <w:trHeight w:val="1368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  <w:tr w:rsidR="002735F2" w:rsidTr="002735F2">
        <w:trPr>
          <w:cantSplit/>
          <w:trHeight w:val="1259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  <w:tr w:rsidR="002735F2" w:rsidTr="002735F2">
        <w:trPr>
          <w:cantSplit/>
          <w:trHeight w:val="1123"/>
        </w:trPr>
        <w:tc>
          <w:tcPr>
            <w:tcW w:w="564" w:type="dxa"/>
          </w:tcPr>
          <w:p w:rsidR="002735F2" w:rsidRDefault="002735F2" w:rsidP="002735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735F2" w:rsidRDefault="002735F2" w:rsidP="002735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735F2" w:rsidRDefault="002735F2" w:rsidP="002735F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extDirection w:val="btLr"/>
          </w:tcPr>
          <w:p w:rsidR="002735F2" w:rsidRDefault="002735F2" w:rsidP="002735F2">
            <w:pPr>
              <w:ind w:left="113" w:right="113"/>
            </w:pPr>
          </w:p>
        </w:tc>
      </w:tr>
    </w:tbl>
    <w:p w:rsid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: подготовка квалифицированных кадров для внедрения ФГОС второго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старшей школы 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>является одним из самых сложных</w:t>
      </w:r>
      <w:proofErr w:type="gramStart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важных и продолжительных по времени процессов ,так как системно  - 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 подход ,который лежит в основе стандарта, </w:t>
      </w:r>
    </w:p>
    <w:p w:rsidR="002735F2" w:rsidRDefault="002735F2" w:rsidP="002735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требует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перестройки от учителя </w:t>
      </w:r>
      <w:r w:rsidRPr="002735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своей педагогической практики, интенсивного освоения новых образовательных средств обучения и современных образовательных технологий. Обеспе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ченность введения ФГОС основной </w:t>
      </w:r>
      <w:r w:rsidRPr="002735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школы составляет 100%,все педагоги прошли соответствующее обучение</w:t>
      </w:r>
    </w:p>
    <w:p w:rsidR="002735F2" w:rsidRDefault="002735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</w:t>
      </w:r>
      <w:r w:rsidR="002735F2">
        <w:rPr>
          <w:rFonts w:ascii="Times New Roman" w:hAnsi="Times New Roman" w:cs="Times New Roman"/>
          <w:b/>
          <w:sz w:val="24"/>
          <w:szCs w:val="24"/>
        </w:rPr>
        <w:t>дметов:</w:t>
      </w:r>
    </w:p>
    <w:p w:rsidR="002735F2" w:rsidRPr="002735F2" w:rsidRDefault="002735F2" w:rsidP="002735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lastRenderedPageBreak/>
        <w:t>В 2019-2020 учебном году педагогический коллектив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№ 1 им. М. 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</w:rPr>
        <w:t>Ярагского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п. Белиджи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 продолжал работать   по реализации основных образовательных программ начального общего образования;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5-9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>-е классы – по УМК  «</w:t>
      </w:r>
      <w:r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10-11 классы по УМК «Дрофа»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 Все учащиеся были обеспечены бесплатными учебниками. Материально – техническое обеспечение и оснащенность образовательного процесса (наличие техники в каждом кабинете):</w:t>
      </w:r>
      <w:r w:rsidR="004A21F4">
        <w:rPr>
          <w:rFonts w:ascii="Times New Roman" w:eastAsia="Times New Roman" w:hAnsi="Times New Roman" w:cs="Times New Roman"/>
          <w:sz w:val="24"/>
          <w:szCs w:val="24"/>
        </w:rPr>
        <w:t xml:space="preserve">  не во всех кабинетах 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школы имеются компьютеры, проекторы</w:t>
      </w:r>
      <w:proofErr w:type="gramStart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экраны ,интерактивная доска .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i/>
          <w:sz w:val="24"/>
          <w:szCs w:val="24"/>
        </w:rPr>
        <w:t>Музыкальный зал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 отсутствует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i/>
          <w:sz w:val="24"/>
          <w:szCs w:val="24"/>
        </w:rPr>
        <w:t>Спортивный зал отсутствует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Спортивная площадка </w:t>
      </w:r>
      <w:r w:rsidR="004A21F4">
        <w:rPr>
          <w:rFonts w:ascii="Times New Roman" w:eastAsia="Times New Roman" w:hAnsi="Times New Roman" w:cs="Times New Roman"/>
          <w:i/>
          <w:sz w:val="24"/>
          <w:szCs w:val="24"/>
        </w:rPr>
        <w:t>функционируе</w:t>
      </w:r>
      <w:r w:rsidRPr="002735F2">
        <w:rPr>
          <w:rFonts w:ascii="Times New Roman" w:eastAsia="Times New Roman" w:hAnsi="Times New Roman" w:cs="Times New Roman"/>
          <w:i/>
          <w:sz w:val="24"/>
          <w:szCs w:val="24"/>
        </w:rPr>
        <w:t>т.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>Имеются  следующие Интернет-ресурсы: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>-кабельный  интернет для администрации</w:t>
      </w:r>
      <w:proofErr w:type="gramStart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735F2" w:rsidRPr="002735F2" w:rsidRDefault="004A21F4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пользуются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-фаем</w:t>
      </w:r>
      <w:r w:rsidR="002735F2" w:rsidRPr="002735F2">
        <w:rPr>
          <w:rFonts w:ascii="Times New Roman" w:eastAsia="Times New Roman" w:hAnsi="Times New Roman" w:cs="Times New Roman"/>
          <w:sz w:val="24"/>
          <w:szCs w:val="24"/>
        </w:rPr>
        <w:t>; у каждого учителя имеется  личная электронная почта;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  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35F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  <w:lang w:val="en-US"/>
        </w:rPr>
        <w:t>belidji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2735F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735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>Родители, учащиеся и педагоги являются активными участниками на сайте</w:t>
      </w:r>
      <w:proofErr w:type="gramStart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gramStart"/>
        <w:r w:rsidRPr="00273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273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73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dnevnik</w:t>
        </w:r>
        <w:proofErr w:type="spellEnd"/>
        <w:r w:rsidRPr="00273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73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и сайте СОШ № 1 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</w:rPr>
        <w:t>им.М.Ярагского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5F2">
        <w:rPr>
          <w:rFonts w:ascii="Times New Roman" w:eastAsia="Times New Roman" w:hAnsi="Times New Roman" w:cs="Times New Roman"/>
          <w:sz w:val="24"/>
          <w:szCs w:val="24"/>
        </w:rPr>
        <w:t>п.Белиджи</w:t>
      </w:r>
      <w:proofErr w:type="spellEnd"/>
      <w:r w:rsidRPr="002735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-Каждому педагогу школы составить рабочие учебные программы на новый учебный год с учетом требований программы формирования универсальных учебных действий.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-Провести экспертную оценку рабочим программам учителей по предмету до 30.08.2020 г.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-Создать банк данных для проведения входного, текущего, рубежного и итогового контроля по предметам.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-Разработать задания и редактировать учебные материалы в системе домашнего обучения для обучающихся, длительное время отсутствующих на занятиях.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-Разработать задания и редактировать учебные материалы в системе дистанционного обучения для обучающихся,  нуждающихся по состоянию здоровья (по желанию родителей);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 xml:space="preserve"> -Продолжить работу по оснащению кабинетов за счет образовательных ресурсов нового поколения, а так же создания ресурсов для одаренных детей. </w:t>
      </w:r>
    </w:p>
    <w:p w:rsidR="002735F2" w:rsidRPr="002735F2" w:rsidRDefault="002735F2" w:rsidP="0027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5F2">
        <w:rPr>
          <w:rFonts w:ascii="Times New Roman" w:eastAsia="Times New Roman" w:hAnsi="Times New Roman" w:cs="Times New Roman"/>
          <w:sz w:val="24"/>
          <w:szCs w:val="24"/>
        </w:rPr>
        <w:t>-Разработать систему контроля прохождения учебных программ, программ элективных курсов.</w:t>
      </w:r>
    </w:p>
    <w:p w:rsidR="002735F2" w:rsidRDefault="002735F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tbl>
      <w:tblPr>
        <w:tblW w:w="13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01"/>
        <w:gridCol w:w="11198"/>
      </w:tblGrid>
      <w:tr w:rsidR="004A21F4" w:rsidRPr="004A21F4" w:rsidTr="009F70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Автор, название, место 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и прописи №1-4 (В.Г. Горецкий) – «Просвещение» 2016г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язык,1- 4 класс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proofErr w:type="gram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2016г.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1-4 классы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«Просвещение», 2016г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чтение,1- 4 класс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М.В.Голованова</w:t>
            </w:r>
            <w:proofErr w:type="spell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Л.А.Виноградская</w:t>
            </w:r>
            <w:proofErr w:type="spellEnd"/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2016г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Рабочая тетрадь 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В2-х </w:t>
            </w:r>
            <w:proofErr w:type="gram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частях</w:t>
            </w:r>
            <w:proofErr w:type="gramEnd"/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М.И.  Моро. С.И. Волкова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«Просвещение»2016г.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класс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2016г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В 2-х частя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«Просвещение», 2016г.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2016г</w:t>
            </w:r>
          </w:p>
        </w:tc>
      </w:tr>
      <w:tr w:rsidR="004A21F4" w:rsidRPr="004A21F4" w:rsidTr="009F70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4A21F4" w:rsidRPr="004A21F4" w:rsidRDefault="004A21F4" w:rsidP="004A21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Основы мировых религиозных культур и светской этики. Модуль «Основы светской этики» </w:t>
            </w:r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автор А.Я Данилюк, изд</w:t>
            </w:r>
            <w:proofErr w:type="gramStart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4A2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росвещение,2012 год.</w:t>
            </w: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21F4" w:rsidRPr="004A21F4" w:rsidRDefault="004A21F4" w:rsidP="004A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21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 образования, утвержденных приказом Министерства образования и науки Российской Федерации. 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21F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участниками образовательного процесса, обеспечивает реализацию индивидуальных потребностей обучающихся. Сюда же входит и внеурочная деятельность. 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21F4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организуется по направлению развития личности (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духовно-нравственное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спортивно-оздоровительное, социальное, обще интеллектуальное, общекультурное) в таких формах, как спортивные клубы и секции,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</w:p>
    <w:p w:rsidR="004A21F4" w:rsidRDefault="004A21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1F4" w:rsidRDefault="004A2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 w:rsidP="004A21F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Информационное обеспечение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методической темой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СОШ № 1им.М.Ярагского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елиджи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была продолжена работа педагогов над темами самообразования. Можно отметить более серьезный подход к выбору и реализации тем самообразования  учителей школы в рамках методической темы школы и реализации её программы развития. Возрос уровень мотивации у ряда педагогов к овладению новыми технологиями в образовании и внедрении их в урочную деятельность.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Calibri" w:eastAsia="Times New Roman" w:hAnsi="Calibri" w:cs="Times New Roman"/>
          <w:sz w:val="24"/>
          <w:szCs w:val="24"/>
        </w:rPr>
        <w:t>         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t>В результате повышения квалификации учителей по темам самообразования повысился уровень владения педагогов школы современными технологиями обучения: личностно-ориентированным, проектным обучением, информационно-коммуникативными технологиями.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В 2019- 2020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gramStart"/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оду</w:t>
      </w:r>
      <w:proofErr w:type="spellEnd"/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оказания практической методической помощи при адаптации в педагогическом, ученическом, родительском коллективах был разработан план мероприятий с молодыми педагогами. За молодыми специалистами были закреплены наставники. Занятия с молодыми педагогами  проводились 1 раз в месяц в разных формах: проблемные семинары, собеседования,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открытые уроки,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уроков.   Начинающий учитель мог использовать полученные знания при создании урока  или внеклассного мероприятия. В рамках занятий рассматривались традиционные вопросы: обзор новинок методической литературы, обсуждение текущих школьных проблем, нормативно-правовой документации. Были проведены заседания при завучах по темам: «Ведение классных журналов», «Нормы выставления оценок»,  «Оформление личных дел учащихся», «Проектирование учебного процесса. Разработка рабочих программ», «Методические требования к современному уроку», «Самообразование как источник индивидуального роста педагога», «Формы и методы работы на уроке», «Типы и виды уроков». Кроме этого, были разработаны алгоритмы анализа урока, типы и виды уроков, использование ИКТ в учебном процессе, нормы оценок за контрольную, самостоятельную работы. При сдаче четвертных отчётов проводилось собеседование по итогам четверти, давались методические рекомендации «Как помочь слабоуспевающему ученику?», «Организация индивидуальных занятий с различными категориями учащихся».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 молодыми педагогами за прошлый учебный год выполнен.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новом учебном году предстоит продолжить работу с молодыми педагогами с целью: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у них  профессиональных качеств, потребностей в постоянном развитии и самосовершенствовании, создание условий для личностного и профессионального роста средствами методической работы;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color w:val="000000"/>
          <w:sz w:val="24"/>
          <w:szCs w:val="24"/>
        </w:rPr>
        <w:t>- успешного профессионального становления.  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          В целях повышения профессионального мастерства  и по обмену опытом педагоги школы посещают МО, активно участвуют во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внутришкольных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мероприятиях. За год были даны открытые уроки.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Анализ методической работы МБОУ « СОШ № 1им.М.Ярагского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елиджи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» показал, что в основном поставленные задачи на 2019-2020 учебный год выполнены. Между тем, есть нерешенные проблемы: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 необходимо систематизировать работу  по обобщению и распространению передового педагогического опыта;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 невысок уровень навыков самоанализа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>. работы у учителей.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t>провести диагностику профессиональной деятельности для выявления индивидуальных затруднений;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-продолжать осуществлять методическое сопровождение инновационной деятельности  учителей начальных классов, учителей-предметников  обеспечивающих значительное повышение качества предметного образования;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4. Повышение профессиональной компетентности педагогических кадров.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-обеспечивать рост профессиональной компетентности учителя в едином пространстве школы,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 обучать овладению педагогами  СОШ №1им.М.Ярагского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елиджи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обновлённого содержания образования в рамках реализации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обучении. 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4.1 .Реализация системы мероприятий, направленных на повышение уровня профессиональной компетентности учителей: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результате, в СОШ№1 проводилась организация 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комплекса мероприятий системы повышения уровня профессиональной компетентности учителей всех предметов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по ведущим проблемам:</w:t>
      </w:r>
    </w:p>
    <w:p w:rsidR="004A21F4" w:rsidRPr="004A21F4" w:rsidRDefault="004A21F4" w:rsidP="004A21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* профилактика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(подготовка к итоговой аттестации, система диагностики образовательного результата, подготовка к аккредитации и проверкам качества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21F4" w:rsidRPr="004A21F4" w:rsidRDefault="004A21F4" w:rsidP="004A21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*  развитие одаренности;</w:t>
      </w:r>
    </w:p>
    <w:p w:rsidR="004A21F4" w:rsidRPr="004A21F4" w:rsidRDefault="004A21F4" w:rsidP="004A21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* расширение спектра мероприятий, предназначенных для различных целевых групп; обеспечить участие учителей в сетевом взаимодействии  как современной форме повышения уровня профессиональной компетентности.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Ведущими формами повышения уровня педагогического 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городских методических объединений.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педагоги СОШ№1 п. Белиджи продолжали совершенствовать качество образовательного процесса и его результативность, а также, уровень педагогического мастерства учителей. 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Вместе с тем остались нерешенные следующие  вопросы: тщательнее проводить подготовку и организацию предметных недель, совершенствовать открытые уроки, развивать современный стиль педагогического мышления, формировать готовность к самообразованию. В дальнейшем, направлять на курсы повышения квалификации будут на основе выявленных проблем осуществления эффективной профессиональной деятельности.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4.2 Анализ использования современных образовательных технологий: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        - Педагоги «СОШ №1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елиджи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» изучали и внедряли в образовательный процесс современные образовательные технологии. Не все классы оснащены компьютерами, телевизорами, </w:t>
      </w:r>
      <w:r w:rsidRPr="004A21F4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.  80% педагогов используют на уроках ИКТ.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-На заседаниях МО рассматривались вопросы, связанные с работой учителей по личностно-ориентированному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на семинарах выступали, делились опытом по использованию электронных средств обучения ,инновационного подхода  контрольно-оценочной </w:t>
      </w:r>
      <w:r w:rsidRPr="004A21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в нач. школе. Был организован круглый стол, где учителя имели возможность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взаимствовать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друг у друга  формы  использования инновационных технологий и интернет технологий в процессе изучения учебных предметов.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каких технологий требует создания проблемного методического объединения?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Создания проблемного  метод объединения требует внедрение следующих технологий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-технологии проблемного обучения, для активизации познавательных интересов учащихся;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-вести активную исследовательскую работу, которая позволяет перевести ученика из слушателя в активного участника процесса обучения;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технологии, которые позволят научить ребенка различным приемам и методам сохранения и укрепления своего здоровья;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практиковать обучение в сотрудничестве в различных ее форма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х(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в парах, группах, командах и т. д);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-строить учебный процесс в игровой форме, т.к. игр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это естественная и гуманная форма обучения;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систему оценивания выстраивать таким образом, чтобы учащиеся включались в контрольн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оценочную деятельность, приобретая навыки и привычку к самооценке и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взаимооцениванию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Таким образом, МО учителей СОШ №1п. Белиджи придерживалось вышеизложенных технологий  в течение всего учебного года.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Вместе с тем остались нерешенные следующие вопросы: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-завершить оснащение кабинетов недостающим оборудованием;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-продолжить  внедрение передовых технологий в практику.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совершенствовать качество современного, урока, повышать его эффективность, применяя современные методы обучения и технические средства;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изучать и использовать в работе опыт лучших учителей школы, города России;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-акцентировать внимание на повышении уровня самообразования каждого учителя, в рамках реализации ФГОС НОО;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совершенствовать методику преподавания через изучение ФГОС НОО;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для учащихся интеллектуальных марафонов и олимпиад;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подготовить  и проводить декады по предметам;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 повысить эффективность факультативных, кружковых и внеурочных занятий по предметам;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-сделать традиционными совместные  семинары  учителей старших и начальных  классо</w:t>
      </w:r>
      <w:proofErr w:type="gramStart"/>
      <w:r w:rsidRPr="004A21F4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внутри школы).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3.4.Организация обобщения и трансляции эффективного педагогического опыта: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-Как осуществлялись  обобщение и трансляция эффективного  педагогического опыта?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Обобщение трансляции эффективного педагогического опыта осуществлялось путём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мероприятий: уроков, проведения заседаний МО, семинаров, круглых столов, педагогических чтений, защиты презентации проектов.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-Внедряется ли транслируемый опыт  в практику других педагогов?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Данный опыт успешно активно перенимается и внедряется в практику молодых педагогических кадров.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было организовано обобщение и трансляция эффективного педагогического опыта.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остались нерешенные следующие вопросы: организационные вопросы, нехватка времени, места и сильной загруженности самой школы.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Исходя из анализа прошлого учебного года, перед методическим объединением начальных классов были поставлены следующие задачи: 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lastRenderedPageBreak/>
        <w:t>1) продолжать работу над методической темой;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2) совершенствовать качество современного урока, повышать его эффективность, применяя современные методы обучения и технические средства;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3) совершенствовать работы школы, направленное на сохранение и укрепление здоровья учащихся и привития навыков здорового образа жизни;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4) направлять педагогический поиск на достижение высокого качества и эффективности обучения и воспитания;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5) стимулировать педагогов на изучение и внедрение эффективных путей, методических приемов формирования у учащихся </w:t>
      </w:r>
      <w:proofErr w:type="spellStart"/>
      <w:r w:rsidRPr="004A21F4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знаний, самостоятельной, качественной, активной и творческой работы;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>6) развивать педагогическое творчество.</w:t>
      </w:r>
    </w:p>
    <w:p w:rsidR="004A21F4" w:rsidRPr="004A21F4" w:rsidRDefault="004A21F4" w:rsidP="004A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F4">
        <w:rPr>
          <w:rFonts w:ascii="Times New Roman" w:eastAsia="Times New Roman" w:hAnsi="Times New Roman" w:cs="Times New Roman"/>
          <w:sz w:val="24"/>
          <w:szCs w:val="24"/>
        </w:rPr>
        <w:t xml:space="preserve">    Для их достижения осуществлена следующая деятельность: в течение года МО учителей начальных классов было проведено 5 заседаний:</w:t>
      </w:r>
    </w:p>
    <w:p w:rsidR="004A21F4" w:rsidRPr="004A21F4" w:rsidRDefault="004A21F4" w:rsidP="004A21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4A21F4" w:rsidRPr="004A21F4" w:rsidRDefault="004A21F4" w:rsidP="004A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1F4" w:rsidRDefault="004A21F4" w:rsidP="004A2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их достижения осуществлена следующая деятельность:___________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Профилактика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Результаты  диагностической и мониторинговой работы  ШМО учителей__________________________________________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и</w:t>
      </w:r>
      <w:r w:rsidR="0055707B">
        <w:rPr>
          <w:rFonts w:ascii="Times New Roman" w:hAnsi="Times New Roman" w:cs="Times New Roman"/>
          <w:sz w:val="24"/>
          <w:szCs w:val="24"/>
        </w:rPr>
        <w:t>тоговых  результатов за текущий год</w:t>
      </w:r>
      <w:r>
        <w:rPr>
          <w:rFonts w:ascii="Times New Roman" w:hAnsi="Times New Roman" w:cs="Times New Roman"/>
          <w:sz w:val="24"/>
          <w:szCs w:val="24"/>
        </w:rPr>
        <w:t xml:space="preserve">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таблица  результатов  ГИА, ВПР (н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лассы) за три года   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 ли обеспечен анализ диагностических работ, результатов промежуточной аттестации, итогов учебного года,  государственной итоговой 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-Использовали ли педагоги  рекомендации, сформулированные в результате анализа?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развития системы работы по подготовке учителей к процедуре прохождения  контроля  качества знаний обучающихся?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-Используется ли банк диагностических материалов для подготовки обучающихся к тестированию, проводимому в рамках аккредитации и проверок качества образования?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 w:rsidP="00F92E8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одаренных учителей: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–Какова динамика участия педагогов в профессиональных конкурсах? 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причины неучастия.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-Каковы результаты участия педагогов в профессиональных конкурсах?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(Таблица «Творческая активность педагогов за три года»).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участников муниципального этапа номинации «Учитель года» и др. конкурсы.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-Оказана ли консультационная методическая и практическая помощь учителям- участникам профессиональных конкурсов?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4.3.Развитие одаренности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Какова динамика и результативность участия обучающихся в интеллектуальных соревнованиях разного уровня?</w:t>
      </w:r>
      <w:proofErr w:type="gramEnd"/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 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Обеспечена ли организация, проведение и анализ результатов школьных и анализ результатов муниципальных предметных конкурсов и олимпиад?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консультирование учителей по подготовке обучающихся к олимпиадам, конкурсам?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организована система внеурочной  деятельности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Приложении №1 (на 3-х  стр.) представлены таблицы для заполнения.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Таблицы предназначены    для  руководителей ШМО учителей _________ ОУ   №____ 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9E0096" w:rsidRPr="0055707B" w:rsidRDefault="0055707B" w:rsidP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70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Успеваемость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 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92E8B" w:rsidRPr="00557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55707B" w:rsidRDefault="00F92E8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55707B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55707B" w:rsidRDefault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1378"/>
        <w:gridCol w:w="6385"/>
        <w:gridCol w:w="3402"/>
        <w:gridCol w:w="2410"/>
      </w:tblGrid>
      <w:tr w:rsidR="0055707B" w:rsidTr="0055707B">
        <w:tc>
          <w:tcPr>
            <w:tcW w:w="1378" w:type="dxa"/>
            <w:vMerge w:val="restart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197" w:type="dxa"/>
            <w:gridSpan w:val="3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_______/______учебный год</w:t>
            </w:r>
          </w:p>
        </w:tc>
      </w:tr>
      <w:tr w:rsidR="0055707B" w:rsidTr="0055707B">
        <w:tc>
          <w:tcPr>
            <w:tcW w:w="1378" w:type="dxa"/>
            <w:vMerge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Всего нач. школа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  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5BD6" w:rsidRPr="003602E7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    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ЕГЭ  по базовой математике за последние три года</w:t>
      </w:r>
    </w:p>
    <w:p w:rsidR="00C45BD6" w:rsidRPr="003602E7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854"/>
        <w:gridCol w:w="1647"/>
        <w:gridCol w:w="1449"/>
        <w:gridCol w:w="1153"/>
        <w:gridCol w:w="1276"/>
        <w:gridCol w:w="1559"/>
        <w:gridCol w:w="1276"/>
        <w:gridCol w:w="850"/>
        <w:gridCol w:w="993"/>
      </w:tblGrid>
      <w:tr w:rsidR="00C45BD6" w:rsidRPr="003602E7" w:rsidTr="009E6975">
        <w:tc>
          <w:tcPr>
            <w:tcW w:w="4506" w:type="dxa"/>
            <w:gridSpan w:val="4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_______/______учебный год</w:t>
            </w:r>
          </w:p>
        </w:tc>
        <w:tc>
          <w:tcPr>
            <w:tcW w:w="5525" w:type="dxa"/>
            <w:gridSpan w:val="4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__________/_________учебный год</w:t>
            </w:r>
          </w:p>
        </w:tc>
        <w:tc>
          <w:tcPr>
            <w:tcW w:w="4678" w:type="dxa"/>
            <w:gridSpan w:val="4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_________/________учебный год</w:t>
            </w:r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D6" w:rsidRPr="003602E7" w:rsidTr="009E6975">
        <w:tc>
          <w:tcPr>
            <w:tcW w:w="1242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18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647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559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276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C45BD6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D6" w:rsidRPr="003602E7" w:rsidTr="009E6975">
        <w:tc>
          <w:tcPr>
            <w:tcW w:w="1242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Pr="003602E7" w:rsidRDefault="00C45BD6" w:rsidP="009E69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1A244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>Показатели среднего бала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 xml:space="preserve"> по предметам: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77"/>
        <w:gridCol w:w="2466"/>
        <w:gridCol w:w="1418"/>
        <w:gridCol w:w="1559"/>
        <w:gridCol w:w="1418"/>
        <w:gridCol w:w="1417"/>
        <w:gridCol w:w="1418"/>
        <w:gridCol w:w="1134"/>
        <w:gridCol w:w="1417"/>
        <w:gridCol w:w="2126"/>
      </w:tblGrid>
      <w:tr w:rsidR="00C45BD6" w:rsidTr="009E6975">
        <w:tc>
          <w:tcPr>
            <w:tcW w:w="477" w:type="dxa"/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школе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2018г по школе</w:t>
            </w:r>
          </w:p>
        </w:tc>
        <w:tc>
          <w:tcPr>
            <w:tcW w:w="1417" w:type="dxa"/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району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району</w:t>
            </w:r>
          </w:p>
          <w:p w:rsidR="00C45BD6" w:rsidRDefault="00C45BD6" w:rsidP="009E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45BD6" w:rsidRDefault="00C45BD6" w:rsidP="009E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респуб.2019 г</w:t>
            </w:r>
          </w:p>
          <w:p w:rsidR="00C45BD6" w:rsidRPr="007F0120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</w:tcPr>
          <w:p w:rsidR="00C45BD6" w:rsidRPr="001A2448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C45BD6" w:rsidRPr="001A2448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1A2448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1A2448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1A2448" w:rsidRDefault="00C45BD6" w:rsidP="009E6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45BD6" w:rsidTr="009E6975">
        <w:tc>
          <w:tcPr>
            <w:tcW w:w="477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6" w:type="dxa"/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E697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E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55707B" w:rsidTr="0055707B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_______/______учебный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__________/_________учебный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_________/________учебный год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07B" w:rsidRDefault="00557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4-х классах за последние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55707B" w:rsidTr="0055707B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_______/______учебный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__________/_________учебный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_________/________учебный год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07B" w:rsidRDefault="00557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Предметы__________________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81"/>
        <w:gridCol w:w="2325"/>
        <w:gridCol w:w="2314"/>
        <w:gridCol w:w="2307"/>
        <w:gridCol w:w="2408"/>
        <w:gridCol w:w="3151"/>
      </w:tblGrid>
      <w:tr w:rsidR="009E0096">
        <w:tc>
          <w:tcPr>
            <w:tcW w:w="2281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0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9E0096">
        <w:tc>
          <w:tcPr>
            <w:tcW w:w="2281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7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350" w:rsidTr="009E6975">
        <w:tc>
          <w:tcPr>
            <w:tcW w:w="228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9" w:type="dxa"/>
            <w:gridSpan w:val="3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Спортивные конкурсы</w:t>
            </w:r>
          </w:p>
        </w:tc>
        <w:tc>
          <w:tcPr>
            <w:tcW w:w="315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350">
        <w:tc>
          <w:tcPr>
            <w:tcW w:w="228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школе, городе, республика, зона, Россия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18"/>
        <w:gridCol w:w="1547"/>
        <w:gridCol w:w="2634"/>
        <w:gridCol w:w="2481"/>
        <w:gridCol w:w="3220"/>
        <w:gridCol w:w="1132"/>
        <w:gridCol w:w="1430"/>
      </w:tblGrid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Молодые специалисты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70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 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по  предметам)</w:t>
            </w:r>
          </w:p>
        </w:tc>
        <w:tc>
          <w:tcPr>
            <w:tcW w:w="2562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Ветераны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rPr>
          <w:trHeight w:val="581"/>
        </w:trPr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ентрповышквалиф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9E0096" w:rsidSect="004055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2285"/>
    <w:rsid w:val="00167F19"/>
    <w:rsid w:val="001723D2"/>
    <w:rsid w:val="00241CCB"/>
    <w:rsid w:val="002735F2"/>
    <w:rsid w:val="00310F9A"/>
    <w:rsid w:val="0032709A"/>
    <w:rsid w:val="00392350"/>
    <w:rsid w:val="003B59DE"/>
    <w:rsid w:val="0040558D"/>
    <w:rsid w:val="004A21F4"/>
    <w:rsid w:val="004C2285"/>
    <w:rsid w:val="0055707B"/>
    <w:rsid w:val="005A6AB5"/>
    <w:rsid w:val="008158D7"/>
    <w:rsid w:val="008435FD"/>
    <w:rsid w:val="009E0096"/>
    <w:rsid w:val="009E6975"/>
    <w:rsid w:val="00AB79C1"/>
    <w:rsid w:val="00C45BD6"/>
    <w:rsid w:val="00D26C3E"/>
    <w:rsid w:val="00D54DFE"/>
    <w:rsid w:val="00F77418"/>
    <w:rsid w:val="00F92E8B"/>
    <w:rsid w:val="00FC04A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  <w:style w:type="paragraph" w:customStyle="1" w:styleId="1">
    <w:name w:val="Абзац списка1"/>
    <w:basedOn w:val="a"/>
    <w:rsid w:val="009E69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ListParagraph">
    <w:name w:val="List Paragraph"/>
    <w:basedOn w:val="a"/>
    <w:rsid w:val="002735F2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nevn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user</cp:lastModifiedBy>
  <cp:revision>14</cp:revision>
  <dcterms:created xsi:type="dcterms:W3CDTF">2003-12-31T21:52:00Z</dcterms:created>
  <dcterms:modified xsi:type="dcterms:W3CDTF">2020-06-22T14:19:00Z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