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Аналитический  отчет 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деятельности   ШМО учителей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</w:t>
      </w:r>
      <w:proofErr w:type="gramStart"/>
      <w:r w:rsidR="00F870E9">
        <w:rPr>
          <w:rFonts w:ascii="Times New Roman" w:hAnsi="Times New Roman" w:cs="Times New Roman"/>
          <w:b/>
          <w:sz w:val="28"/>
          <w:szCs w:val="28"/>
        </w:rPr>
        <w:t>англ</w:t>
      </w:r>
      <w:proofErr w:type="spellEnd"/>
      <w:proofErr w:type="gramEnd"/>
      <w:r w:rsidR="00F870E9">
        <w:rPr>
          <w:rFonts w:ascii="Times New Roman" w:hAnsi="Times New Roman" w:cs="Times New Roman"/>
          <w:b/>
          <w:sz w:val="28"/>
          <w:szCs w:val="28"/>
        </w:rPr>
        <w:t xml:space="preserve"> 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   </w:t>
      </w: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2019-2020уч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</w:t>
      </w:r>
      <w:r w:rsidR="00C902A5">
        <w:rPr>
          <w:rFonts w:ascii="Times New Roman" w:hAnsi="Times New Roman" w:cs="Times New Roman"/>
          <w:sz w:val="24"/>
          <w:szCs w:val="24"/>
        </w:rPr>
        <w:t xml:space="preserve">оставлены следующие </w:t>
      </w:r>
      <w:proofErr w:type="spellStart"/>
      <w:r w:rsidR="00C902A5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>_</w:t>
      </w:r>
      <w:r w:rsidR="00F870E9">
        <w:rPr>
          <w:rFonts w:ascii="Times New Roman" w:hAnsi="Times New Roman" w:cs="Times New Roman"/>
          <w:sz w:val="24"/>
          <w:szCs w:val="24"/>
        </w:rPr>
        <w:t>Обеспечить</w:t>
      </w:r>
      <w:proofErr w:type="spellEnd"/>
      <w:r w:rsidR="00F870E9">
        <w:rPr>
          <w:rFonts w:ascii="Times New Roman" w:hAnsi="Times New Roman" w:cs="Times New Roman"/>
          <w:sz w:val="24"/>
          <w:szCs w:val="24"/>
        </w:rPr>
        <w:t xml:space="preserve"> качественные условия введения ФГОС начального общего и основного общего </w:t>
      </w:r>
      <w:proofErr w:type="spellStart"/>
      <w:r w:rsidR="00F870E9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="00F870E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F870E9">
        <w:rPr>
          <w:rFonts w:ascii="Times New Roman" w:hAnsi="Times New Roman" w:cs="Times New Roman"/>
          <w:sz w:val="24"/>
          <w:szCs w:val="24"/>
        </w:rPr>
        <w:t>родолжение</w:t>
      </w:r>
      <w:proofErr w:type="spellEnd"/>
      <w:r w:rsidR="00F870E9">
        <w:rPr>
          <w:rFonts w:ascii="Times New Roman" w:hAnsi="Times New Roman" w:cs="Times New Roman"/>
          <w:sz w:val="24"/>
          <w:szCs w:val="24"/>
        </w:rPr>
        <w:t xml:space="preserve"> изучения ФГОС НОО и </w:t>
      </w:r>
      <w:proofErr w:type="spellStart"/>
      <w:r w:rsidR="00F870E9">
        <w:rPr>
          <w:rFonts w:ascii="Times New Roman" w:hAnsi="Times New Roman" w:cs="Times New Roman"/>
          <w:sz w:val="24"/>
          <w:szCs w:val="24"/>
        </w:rPr>
        <w:t>ООО,подходы</w:t>
      </w:r>
      <w:proofErr w:type="spellEnd"/>
      <w:r w:rsidR="00F870E9">
        <w:rPr>
          <w:rFonts w:ascii="Times New Roman" w:hAnsi="Times New Roman" w:cs="Times New Roman"/>
          <w:sz w:val="24"/>
          <w:szCs w:val="24"/>
        </w:rPr>
        <w:t xml:space="preserve"> к формированию универсальных учебных </w:t>
      </w:r>
      <w:proofErr w:type="spellStart"/>
      <w:r w:rsidR="00F870E9">
        <w:rPr>
          <w:rFonts w:ascii="Times New Roman" w:hAnsi="Times New Roman" w:cs="Times New Roman"/>
          <w:sz w:val="24"/>
          <w:szCs w:val="24"/>
        </w:rPr>
        <w:t>действий,подготовка</w:t>
      </w:r>
      <w:proofErr w:type="spellEnd"/>
      <w:r w:rsidR="00F870E9">
        <w:rPr>
          <w:rFonts w:ascii="Times New Roman" w:hAnsi="Times New Roman" w:cs="Times New Roman"/>
          <w:sz w:val="24"/>
          <w:szCs w:val="24"/>
        </w:rPr>
        <w:t xml:space="preserve"> и повышение квалификации педагогов по вопросам ШМО английского языка.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E60B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проблема (Каждому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уроку-отличную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подготовку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овременные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 и высокое качество</w:t>
      </w:r>
      <w:r w:rsidR="00F92E8B">
        <w:rPr>
          <w:rFonts w:ascii="Times New Roman" w:hAnsi="Times New Roman" w:cs="Times New Roman"/>
          <w:sz w:val="24"/>
          <w:szCs w:val="24"/>
        </w:rPr>
        <w:t xml:space="preserve">) связана с научно-методической темой школы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указать направление и проблемы)</w:t>
      </w:r>
      <w:r w:rsidR="00E60B83">
        <w:rPr>
          <w:rFonts w:ascii="Times New Roman" w:hAnsi="Times New Roman" w:cs="Times New Roman"/>
          <w:sz w:val="24"/>
          <w:szCs w:val="24"/>
        </w:rPr>
        <w:t xml:space="preserve">Укрепление и рост профессионализма </w:t>
      </w:r>
      <w:proofErr w:type="spellStart"/>
      <w:r w:rsidR="00E60B83">
        <w:rPr>
          <w:rFonts w:ascii="Times New Roman" w:hAnsi="Times New Roman" w:cs="Times New Roman"/>
          <w:sz w:val="24"/>
          <w:szCs w:val="24"/>
        </w:rPr>
        <w:t>педагога</w:t>
      </w:r>
      <w:proofErr w:type="gramStart"/>
      <w:r w:rsidR="00E60B8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E60B83">
        <w:rPr>
          <w:rFonts w:ascii="Times New Roman" w:hAnsi="Times New Roman" w:cs="Times New Roman"/>
          <w:sz w:val="24"/>
          <w:szCs w:val="24"/>
        </w:rPr>
        <w:t>существление</w:t>
      </w:r>
      <w:proofErr w:type="spellEnd"/>
      <w:r w:rsidR="00E60B83">
        <w:rPr>
          <w:rFonts w:ascii="Times New Roman" w:hAnsi="Times New Roman" w:cs="Times New Roman"/>
          <w:sz w:val="24"/>
          <w:szCs w:val="24"/>
        </w:rPr>
        <w:t xml:space="preserve"> интегративного подхода к обучению </w:t>
      </w:r>
      <w:proofErr w:type="spellStart"/>
      <w:r w:rsidR="00E60B83">
        <w:rPr>
          <w:rFonts w:ascii="Times New Roman" w:hAnsi="Times New Roman" w:cs="Times New Roman"/>
          <w:sz w:val="24"/>
          <w:szCs w:val="24"/>
        </w:rPr>
        <w:t>ИЯ.Разработка</w:t>
      </w:r>
      <w:proofErr w:type="spellEnd"/>
      <w:r w:rsidR="00E60B83">
        <w:rPr>
          <w:rFonts w:ascii="Times New Roman" w:hAnsi="Times New Roman" w:cs="Times New Roman"/>
          <w:sz w:val="24"/>
          <w:szCs w:val="24"/>
        </w:rPr>
        <w:t xml:space="preserve"> и проведение уроков по ИЯ с использованием ИКТ.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их достижения осуществлена следующая деятельность</w:t>
      </w:r>
      <w:r w:rsidR="00E60B83">
        <w:rPr>
          <w:rFonts w:ascii="Times New Roman" w:hAnsi="Times New Roman" w:cs="Times New Roman"/>
          <w:sz w:val="24"/>
          <w:szCs w:val="24"/>
        </w:rPr>
        <w:t xml:space="preserve"> выбрали следующие направления методической работы в школе на </w:t>
      </w:r>
      <w:r w:rsidR="00C30384">
        <w:rPr>
          <w:rFonts w:ascii="Times New Roman" w:hAnsi="Times New Roman" w:cs="Times New Roman"/>
          <w:sz w:val="24"/>
          <w:szCs w:val="24"/>
        </w:rPr>
        <w:t>использование новых компьютерных технологий в обучен</w:t>
      </w:r>
      <w:proofErr w:type="gramStart"/>
      <w:r w:rsidR="00C30384">
        <w:rPr>
          <w:rFonts w:ascii="Times New Roman" w:hAnsi="Times New Roman" w:cs="Times New Roman"/>
          <w:sz w:val="24"/>
          <w:szCs w:val="24"/>
        </w:rPr>
        <w:t>ии ИЯ</w:t>
      </w:r>
      <w:proofErr w:type="gramEnd"/>
      <w:r w:rsidR="00C303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которой</w:t>
      </w:r>
      <w:r w:rsidR="00C30384">
        <w:rPr>
          <w:rFonts w:ascii="Times New Roman" w:hAnsi="Times New Roman" w:cs="Times New Roman"/>
          <w:sz w:val="24"/>
          <w:szCs w:val="24"/>
        </w:rPr>
        <w:t xml:space="preserve"> позволило осуществить принципиально новый подход к обучению и воспитанию учащихся</w:t>
      </w:r>
      <w:proofErr w:type="gramStart"/>
      <w:r w:rsidR="00C303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30384">
        <w:rPr>
          <w:rFonts w:ascii="Times New Roman" w:hAnsi="Times New Roman" w:cs="Times New Roman"/>
          <w:sz w:val="24"/>
          <w:szCs w:val="24"/>
        </w:rPr>
        <w:t>создать языковую среду.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  Анализ кадрового состава  ШМО учителей</w:t>
      </w:r>
      <w:r w:rsidR="00F87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70E9">
        <w:rPr>
          <w:rFonts w:ascii="Times New Roman" w:hAnsi="Times New Roman" w:cs="Times New Roman"/>
          <w:b/>
          <w:sz w:val="24"/>
          <w:szCs w:val="24"/>
        </w:rPr>
        <w:t>Гаджиева</w:t>
      </w:r>
      <w:proofErr w:type="gramStart"/>
      <w:r w:rsidR="00F870E9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F870E9">
        <w:rPr>
          <w:rFonts w:ascii="Times New Roman" w:hAnsi="Times New Roman" w:cs="Times New Roman"/>
          <w:b/>
          <w:sz w:val="24"/>
          <w:szCs w:val="24"/>
        </w:rPr>
        <w:t>.Р</w:t>
      </w:r>
      <w:proofErr w:type="spellEnd"/>
      <w:r w:rsidR="00F870E9">
        <w:rPr>
          <w:rFonts w:ascii="Times New Roman" w:hAnsi="Times New Roman" w:cs="Times New Roman"/>
          <w:b/>
          <w:sz w:val="24"/>
          <w:szCs w:val="24"/>
        </w:rPr>
        <w:t>,</w:t>
      </w:r>
      <w:r w:rsidR="003E2C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70E9">
        <w:rPr>
          <w:rFonts w:ascii="Times New Roman" w:hAnsi="Times New Roman" w:cs="Times New Roman"/>
          <w:b/>
          <w:sz w:val="24"/>
          <w:szCs w:val="24"/>
        </w:rPr>
        <w:t>Нурадинова.О.Д</w:t>
      </w:r>
      <w:proofErr w:type="spellEnd"/>
      <w:r w:rsidR="00C30384">
        <w:rPr>
          <w:rFonts w:ascii="Times New Roman" w:hAnsi="Times New Roman" w:cs="Times New Roman"/>
          <w:b/>
          <w:sz w:val="24"/>
          <w:szCs w:val="24"/>
        </w:rPr>
        <w:t>,</w:t>
      </w:r>
      <w:r w:rsidR="003E2C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0384">
        <w:rPr>
          <w:rFonts w:ascii="Times New Roman" w:hAnsi="Times New Roman" w:cs="Times New Roman"/>
          <w:b/>
          <w:sz w:val="24"/>
          <w:szCs w:val="24"/>
        </w:rPr>
        <w:t>Рамазанова.Г.А</w:t>
      </w:r>
      <w:proofErr w:type="spellEnd"/>
      <w:r w:rsidR="00C30384">
        <w:rPr>
          <w:rFonts w:ascii="Times New Roman" w:hAnsi="Times New Roman" w:cs="Times New Roman"/>
          <w:b/>
          <w:sz w:val="24"/>
          <w:szCs w:val="24"/>
        </w:rPr>
        <w:t>,</w:t>
      </w:r>
      <w:r w:rsidR="003E2C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0384">
        <w:rPr>
          <w:rFonts w:ascii="Times New Roman" w:hAnsi="Times New Roman" w:cs="Times New Roman"/>
          <w:b/>
          <w:sz w:val="24"/>
          <w:szCs w:val="24"/>
        </w:rPr>
        <w:t>Фаталиева.З.Т</w:t>
      </w:r>
      <w:proofErr w:type="spellEnd"/>
      <w:r w:rsidR="00C303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096" w:rsidRDefault="00F92E8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остояние учебно-методического и материально-технического обеспечения   преподавания предметов:_________________________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1.1.Программное, научно-методическое обеспечение образовательного процесса: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образом была организована работа по выявлению потребностей учителей в программно-методическом обеспечении?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и кем осуществлялось оперативное оказание научно-методической помощи учителям на основании выявленных потребностей и в результате профессиональной деятельности?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ли учителя были обеспечены образовательными программами и планированием основных профильных, интегрированных, элективных курсов, курсов по выбору, для всех типов классов? (указать  подробно)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Разработаны ли  рекомендации по подготовке учителей к переходу и реализации  ФГОС второго поколения?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Информационное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="0095402E">
        <w:rPr>
          <w:rFonts w:ascii="Times New Roman" w:hAnsi="Times New Roman" w:cs="Times New Roman"/>
          <w:b/>
          <w:sz w:val="24"/>
          <w:szCs w:val="24"/>
        </w:rPr>
        <w:t>Использование</w:t>
      </w:r>
      <w:proofErr w:type="spellEnd"/>
      <w:r w:rsidR="0095402E">
        <w:rPr>
          <w:rFonts w:ascii="Times New Roman" w:hAnsi="Times New Roman" w:cs="Times New Roman"/>
          <w:b/>
          <w:sz w:val="24"/>
          <w:szCs w:val="24"/>
        </w:rPr>
        <w:t xml:space="preserve"> современных технологий и методик в организации обучения детей ,в частности в рамках </w:t>
      </w:r>
      <w:proofErr w:type="spellStart"/>
      <w:r w:rsidR="0095402E">
        <w:rPr>
          <w:rFonts w:ascii="Times New Roman" w:hAnsi="Times New Roman" w:cs="Times New Roman"/>
          <w:b/>
          <w:sz w:val="24"/>
          <w:szCs w:val="24"/>
        </w:rPr>
        <w:t>межпредметного</w:t>
      </w:r>
      <w:proofErr w:type="spellEnd"/>
      <w:r w:rsidR="0095402E">
        <w:rPr>
          <w:rFonts w:ascii="Times New Roman" w:hAnsi="Times New Roman" w:cs="Times New Roman"/>
          <w:b/>
          <w:sz w:val="24"/>
          <w:szCs w:val="24"/>
        </w:rPr>
        <w:t xml:space="preserve"> обучения ,внеурочной деятельности и других форм </w:t>
      </w:r>
      <w:proofErr w:type="spellStart"/>
      <w:r w:rsidR="0095402E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Start"/>
      <w:r w:rsidR="0095402E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="0095402E">
        <w:rPr>
          <w:rFonts w:ascii="Times New Roman" w:hAnsi="Times New Roman" w:cs="Times New Roman"/>
          <w:b/>
          <w:sz w:val="24"/>
          <w:szCs w:val="24"/>
        </w:rPr>
        <w:t>семи</w:t>
      </w:r>
      <w:proofErr w:type="spellEnd"/>
      <w:r w:rsidR="0095402E">
        <w:rPr>
          <w:rFonts w:ascii="Times New Roman" w:hAnsi="Times New Roman" w:cs="Times New Roman"/>
          <w:b/>
          <w:sz w:val="24"/>
          <w:szCs w:val="24"/>
        </w:rPr>
        <w:t xml:space="preserve"> учителями были обеспечены </w:t>
      </w:r>
      <w:r w:rsidR="009540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образовательными программами и планированием основных </w:t>
      </w:r>
      <w:proofErr w:type="spellStart"/>
      <w:r w:rsidR="0095402E">
        <w:rPr>
          <w:rFonts w:ascii="Times New Roman" w:hAnsi="Times New Roman" w:cs="Times New Roman"/>
          <w:b/>
          <w:sz w:val="24"/>
          <w:szCs w:val="24"/>
        </w:rPr>
        <w:t>профильных,интегрированных,элективных</w:t>
      </w:r>
      <w:proofErr w:type="spellEnd"/>
      <w:r w:rsidR="009540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402E">
        <w:rPr>
          <w:rFonts w:ascii="Times New Roman" w:hAnsi="Times New Roman" w:cs="Times New Roman"/>
          <w:b/>
          <w:sz w:val="24"/>
          <w:szCs w:val="24"/>
        </w:rPr>
        <w:t>курсов,курсов</w:t>
      </w:r>
      <w:proofErr w:type="spellEnd"/>
      <w:r w:rsidR="0095402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95402E">
        <w:rPr>
          <w:rFonts w:ascii="Times New Roman" w:hAnsi="Times New Roman" w:cs="Times New Roman"/>
          <w:b/>
          <w:sz w:val="24"/>
          <w:szCs w:val="24"/>
        </w:rPr>
        <w:t>выбору,для</w:t>
      </w:r>
      <w:proofErr w:type="spellEnd"/>
      <w:r w:rsidR="0095402E">
        <w:rPr>
          <w:rFonts w:ascii="Times New Roman" w:hAnsi="Times New Roman" w:cs="Times New Roman"/>
          <w:b/>
          <w:sz w:val="24"/>
          <w:szCs w:val="24"/>
        </w:rPr>
        <w:t xml:space="preserve"> всех типов классов.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обеспечено ли развитие системы обмена информацией  в рамках сетевого взаимодействия с использованием информационно- коммуникационных пространств?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осуществлялось комплектование методической библиотеки, каталога Интернет-ресурсов; банков цифровых образовательных ресурсов, учебно-методических, программных материалов, передового педагогического опыта?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используют ли учителя данные информационные ресурсы?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B13F7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13F7A">
        <w:rPr>
          <w:rFonts w:ascii="Times New Roman" w:hAnsi="Times New Roman" w:cs="Times New Roman"/>
          <w:sz w:val="24"/>
          <w:szCs w:val="24"/>
        </w:rPr>
        <w:t>нформационно-коммуникативные</w:t>
      </w:r>
      <w:proofErr w:type="spellEnd"/>
      <w:r w:rsidR="00B13F7A">
        <w:rPr>
          <w:rFonts w:ascii="Times New Roman" w:hAnsi="Times New Roman" w:cs="Times New Roman"/>
          <w:sz w:val="24"/>
          <w:szCs w:val="24"/>
        </w:rPr>
        <w:t xml:space="preserve"> технологии способны стимулировать познавательный интерес к </w:t>
      </w:r>
      <w:proofErr w:type="spellStart"/>
      <w:r w:rsidR="00B13F7A">
        <w:rPr>
          <w:rFonts w:ascii="Times New Roman" w:hAnsi="Times New Roman" w:cs="Times New Roman"/>
          <w:sz w:val="24"/>
          <w:szCs w:val="24"/>
        </w:rPr>
        <w:t>языку,придать</w:t>
      </w:r>
      <w:proofErr w:type="spellEnd"/>
      <w:r w:rsidR="00B13F7A">
        <w:rPr>
          <w:rFonts w:ascii="Times New Roman" w:hAnsi="Times New Roman" w:cs="Times New Roman"/>
          <w:sz w:val="24"/>
          <w:szCs w:val="24"/>
        </w:rPr>
        <w:t xml:space="preserve"> учебной </w:t>
      </w:r>
      <w:proofErr w:type="spellStart"/>
      <w:r w:rsidR="00B13F7A">
        <w:rPr>
          <w:rFonts w:ascii="Times New Roman" w:hAnsi="Times New Roman" w:cs="Times New Roman"/>
          <w:sz w:val="24"/>
          <w:szCs w:val="24"/>
        </w:rPr>
        <w:t>работе,творческий</w:t>
      </w:r>
      <w:proofErr w:type="spellEnd"/>
      <w:r w:rsidR="00B13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F7A">
        <w:rPr>
          <w:rFonts w:ascii="Times New Roman" w:hAnsi="Times New Roman" w:cs="Times New Roman"/>
          <w:sz w:val="24"/>
          <w:szCs w:val="24"/>
        </w:rPr>
        <w:t>характер,индивидуализировать</w:t>
      </w:r>
      <w:proofErr w:type="spellEnd"/>
      <w:r w:rsidR="00B13F7A">
        <w:rPr>
          <w:rFonts w:ascii="Times New Roman" w:hAnsi="Times New Roman" w:cs="Times New Roman"/>
          <w:sz w:val="24"/>
          <w:szCs w:val="24"/>
        </w:rPr>
        <w:t xml:space="preserve"> процесс обучения и развивать самостоятельную деятельность школьников.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остались нерешенные</w:t>
      </w:r>
      <w:r w:rsidR="00B13F7A">
        <w:rPr>
          <w:rFonts w:ascii="Times New Roman" w:hAnsi="Times New Roman" w:cs="Times New Roman"/>
          <w:sz w:val="24"/>
          <w:szCs w:val="24"/>
        </w:rPr>
        <w:t xml:space="preserve"> следующие вопросы.</w:t>
      </w:r>
    </w:p>
    <w:p w:rsidR="009E0096" w:rsidRDefault="00B13F7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Задачи:Просмотр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экспертная педагогическая оценка всех имеющихся информационных ресурсов и данных программного(мультимедиа)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продукта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выборки из программного продукта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2.Мониторинг процесса и результатов профессиональной деятельности педагогов.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задачи:_________________</w:t>
      </w:r>
    </w:p>
    <w:p w:rsidR="009E0096" w:rsidRPr="00062B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которой</w:t>
      </w:r>
      <w:r w:rsidR="0006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3F7A">
        <w:rPr>
          <w:rFonts w:ascii="Times New Roman" w:hAnsi="Times New Roman" w:cs="Times New Roman"/>
          <w:sz w:val="24"/>
          <w:szCs w:val="24"/>
        </w:rPr>
        <w:t>прочное усвоение базового компонента,</w:t>
      </w:r>
      <w:r w:rsidR="00062B96">
        <w:rPr>
          <w:rFonts w:ascii="Times New Roman" w:hAnsi="Times New Roman" w:cs="Times New Roman"/>
          <w:sz w:val="24"/>
          <w:szCs w:val="24"/>
        </w:rPr>
        <w:t xml:space="preserve"> </w:t>
      </w:r>
      <w:r w:rsidR="00B13F7A">
        <w:rPr>
          <w:rFonts w:ascii="Times New Roman" w:hAnsi="Times New Roman" w:cs="Times New Roman"/>
          <w:sz w:val="24"/>
          <w:szCs w:val="24"/>
        </w:rPr>
        <w:t>овладение о</w:t>
      </w:r>
      <w:r w:rsidR="00062B96">
        <w:rPr>
          <w:rFonts w:ascii="Times New Roman" w:hAnsi="Times New Roman" w:cs="Times New Roman"/>
          <w:sz w:val="24"/>
          <w:szCs w:val="24"/>
        </w:rPr>
        <w:t>с</w:t>
      </w:r>
      <w:r w:rsidR="00B13F7A">
        <w:rPr>
          <w:rFonts w:ascii="Times New Roman" w:hAnsi="Times New Roman" w:cs="Times New Roman"/>
          <w:sz w:val="24"/>
          <w:szCs w:val="24"/>
        </w:rPr>
        <w:t xml:space="preserve">новными учебными </w:t>
      </w:r>
      <w:proofErr w:type="spellStart"/>
      <w:r w:rsidR="00B13F7A">
        <w:rPr>
          <w:rFonts w:ascii="Times New Roman" w:hAnsi="Times New Roman" w:cs="Times New Roman"/>
          <w:sz w:val="24"/>
          <w:szCs w:val="24"/>
        </w:rPr>
        <w:t>навыками</w:t>
      </w:r>
      <w:proofErr w:type="gramStart"/>
      <w:r w:rsidR="00B13F7A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B13F7A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="00B13F7A">
        <w:rPr>
          <w:rFonts w:ascii="Times New Roman" w:hAnsi="Times New Roman" w:cs="Times New Roman"/>
          <w:sz w:val="24"/>
          <w:szCs w:val="24"/>
        </w:rPr>
        <w:t xml:space="preserve"> способности самостоятельного решения нестандартных заданий.</w:t>
      </w:r>
      <w:r w:rsidR="00062B96">
        <w:rPr>
          <w:rFonts w:ascii="Times New Roman" w:hAnsi="Times New Roman" w:cs="Times New Roman"/>
          <w:sz w:val="24"/>
          <w:szCs w:val="24"/>
        </w:rPr>
        <w:t xml:space="preserve"> </w:t>
      </w:r>
      <w:r w:rsidR="00B13F7A">
        <w:rPr>
          <w:rFonts w:ascii="Times New Roman" w:hAnsi="Times New Roman" w:cs="Times New Roman"/>
          <w:sz w:val="24"/>
          <w:szCs w:val="24"/>
        </w:rPr>
        <w:t xml:space="preserve">Развитие высокой </w:t>
      </w:r>
      <w:proofErr w:type="spellStart"/>
      <w:r w:rsidR="00B13F7A">
        <w:rPr>
          <w:rFonts w:ascii="Times New Roman" w:hAnsi="Times New Roman" w:cs="Times New Roman"/>
          <w:sz w:val="24"/>
          <w:szCs w:val="24"/>
        </w:rPr>
        <w:t>само</w:t>
      </w:r>
      <w:r w:rsidR="00062B96">
        <w:rPr>
          <w:rFonts w:ascii="Times New Roman" w:hAnsi="Times New Roman" w:cs="Times New Roman"/>
          <w:sz w:val="24"/>
          <w:szCs w:val="24"/>
        </w:rPr>
        <w:t>со</w:t>
      </w:r>
      <w:r w:rsidR="00B13F7A">
        <w:rPr>
          <w:rFonts w:ascii="Times New Roman" w:hAnsi="Times New Roman" w:cs="Times New Roman"/>
          <w:sz w:val="24"/>
          <w:szCs w:val="24"/>
        </w:rPr>
        <w:t>знательности</w:t>
      </w:r>
      <w:proofErr w:type="spellEnd"/>
      <w:r w:rsidR="00B13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F7A">
        <w:rPr>
          <w:rFonts w:ascii="Times New Roman" w:hAnsi="Times New Roman" w:cs="Times New Roman"/>
          <w:sz w:val="24"/>
          <w:szCs w:val="24"/>
        </w:rPr>
        <w:t>уч-ся</w:t>
      </w:r>
      <w:proofErr w:type="gramStart"/>
      <w:r w:rsidR="00B13F7A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B13F7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B13F7A">
        <w:rPr>
          <w:rFonts w:ascii="Times New Roman" w:hAnsi="Times New Roman" w:cs="Times New Roman"/>
          <w:sz w:val="24"/>
          <w:szCs w:val="24"/>
        </w:rPr>
        <w:t xml:space="preserve"> всесторонней образованности и воспитанности ,развитие чувства Родины ,активной гражданской </w:t>
      </w:r>
      <w:r w:rsidR="00062B96">
        <w:rPr>
          <w:rFonts w:ascii="Times New Roman" w:hAnsi="Times New Roman" w:cs="Times New Roman"/>
          <w:sz w:val="24"/>
          <w:szCs w:val="24"/>
        </w:rPr>
        <w:t>позиции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осуществлялось выявление эффективного педагогического опыта?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осуществлялось выявление индивидуальных затруднений реализации задач профессиональной деятельности?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условия созданы для трансляции эффективного опыта профессиональной деятельности учителей-предметников?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осуществлялось методическое сопровождение инновационной деятельности  учителей, обеспечивающих значительное повышение качества предметного образования?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диагностировались ее результаты?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-Осуществлялось ли внедрение апробированных результатов инновационной деятельности учителей, обеспечивающих значительное повышение качества предметного образование?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было организовано участие педагогов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муниципальных мероприятиях по обмену педагогическим опытом?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в том числе и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062B96">
        <w:rPr>
          <w:rFonts w:ascii="Times New Roman" w:hAnsi="Times New Roman" w:cs="Times New Roman"/>
          <w:sz w:val="24"/>
          <w:szCs w:val="24"/>
        </w:rPr>
        <w:t xml:space="preserve"> нами были проведены </w:t>
      </w:r>
      <w:proofErr w:type="spellStart"/>
      <w:r w:rsidR="00CE1851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="00CE18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1851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="00CE1851">
        <w:rPr>
          <w:rFonts w:ascii="Times New Roman" w:hAnsi="Times New Roman" w:cs="Times New Roman"/>
          <w:sz w:val="24"/>
          <w:szCs w:val="24"/>
        </w:rPr>
        <w:t xml:space="preserve"> по обмену педагогическим опытом.</w:t>
      </w:r>
    </w:p>
    <w:p w:rsidR="00CE1851" w:rsidRDefault="00CE18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анализа прошлого учебного года перед методическими объединениями были поставлены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CE185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E1851">
        <w:rPr>
          <w:rFonts w:ascii="Times New Roman" w:hAnsi="Times New Roman" w:cs="Times New Roman"/>
          <w:sz w:val="24"/>
          <w:szCs w:val="24"/>
        </w:rPr>
        <w:t>нтеграции</w:t>
      </w:r>
      <w:proofErr w:type="spellEnd"/>
      <w:r w:rsidR="00CE1851">
        <w:rPr>
          <w:rFonts w:ascii="Times New Roman" w:hAnsi="Times New Roman" w:cs="Times New Roman"/>
          <w:sz w:val="24"/>
          <w:szCs w:val="24"/>
        </w:rPr>
        <w:t xml:space="preserve"> знаний в </w:t>
      </w:r>
      <w:proofErr w:type="spellStart"/>
      <w:r w:rsidR="00CE1851">
        <w:rPr>
          <w:rFonts w:ascii="Times New Roman" w:hAnsi="Times New Roman" w:cs="Times New Roman"/>
          <w:sz w:val="24"/>
          <w:szCs w:val="24"/>
        </w:rPr>
        <w:t>мировозрении,поиск</w:t>
      </w:r>
      <w:proofErr w:type="spellEnd"/>
      <w:r w:rsidR="00CE1851">
        <w:rPr>
          <w:rFonts w:ascii="Times New Roman" w:hAnsi="Times New Roman" w:cs="Times New Roman"/>
          <w:sz w:val="24"/>
          <w:szCs w:val="24"/>
        </w:rPr>
        <w:t xml:space="preserve"> нетрадиционных форм </w:t>
      </w:r>
      <w:proofErr w:type="spellStart"/>
      <w:r w:rsidR="00CE1851">
        <w:rPr>
          <w:rFonts w:ascii="Times New Roman" w:hAnsi="Times New Roman" w:cs="Times New Roman"/>
          <w:sz w:val="24"/>
          <w:szCs w:val="24"/>
        </w:rPr>
        <w:t>урока,овладению</w:t>
      </w:r>
      <w:proofErr w:type="spellEnd"/>
      <w:r w:rsidR="00CE1851">
        <w:rPr>
          <w:rFonts w:ascii="Times New Roman" w:hAnsi="Times New Roman" w:cs="Times New Roman"/>
          <w:sz w:val="24"/>
          <w:szCs w:val="24"/>
        </w:rPr>
        <w:t xml:space="preserve"> методикой погружения и компьютеризации учебного процесса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каким проблемам были организованы комплексы мероприятий  системы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уровня профессиональной компетентности учителей всех предметов?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-Осуществлялось ли проведение мероприятий, предназначенных для различных целевых групп с учетом индивидуальных потребностей педагогов? Как отслеживались результаты участия?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-Обеспечено ли участие педагогов в сетевом взаимодействии как современной форме повышения уровня профессиональной компетентности? Каковы его результаты?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CE1851" w:rsidRPr="00CE18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1851">
        <w:rPr>
          <w:rFonts w:ascii="Times New Roman" w:hAnsi="Times New Roman" w:cs="Times New Roman"/>
          <w:sz w:val="24"/>
          <w:szCs w:val="24"/>
        </w:rPr>
        <w:t>Осуществлялись целый ряд мероприятий</w:t>
      </w:r>
      <w:proofErr w:type="gramEnd"/>
      <w:r w:rsidR="00CE1851">
        <w:rPr>
          <w:rFonts w:ascii="Times New Roman" w:hAnsi="Times New Roman" w:cs="Times New Roman"/>
          <w:sz w:val="24"/>
          <w:szCs w:val="24"/>
        </w:rPr>
        <w:t>, предназначенных для различных целевых групп с учетом индивидуальных потребностей педагогов.</w:t>
      </w:r>
      <w:r w:rsidR="006E2586">
        <w:rPr>
          <w:rFonts w:ascii="Times New Roman" w:hAnsi="Times New Roman" w:cs="Times New Roman"/>
          <w:sz w:val="24"/>
          <w:szCs w:val="24"/>
        </w:rPr>
        <w:t xml:space="preserve"> Были проведены методические совещания, учеба на курсах, участие учителей МОВ педсоветах. Осуществление постоянного контроля и обмена опытом.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Анализ использования современных образовательных технологий: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организована работа по методическому обеспечению внедрения учителями современных образовательных  технологий?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диагностируются результаты внедрения современных образовательных технологий?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внедрение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технологий требует создания проблемного методического объединения?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6E2586">
        <w:rPr>
          <w:rFonts w:ascii="Times New Roman" w:hAnsi="Times New Roman" w:cs="Times New Roman"/>
          <w:sz w:val="24"/>
          <w:szCs w:val="24"/>
        </w:rPr>
        <w:t xml:space="preserve"> широкое использование ИКТ открывает для учителя новые возможности в преподавании своего предмета, а также в значительной степени облегчают его работу</w:t>
      </w:r>
      <w:proofErr w:type="gramStart"/>
      <w:r w:rsidR="006E25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E2586">
        <w:rPr>
          <w:rFonts w:ascii="Times New Roman" w:hAnsi="Times New Roman" w:cs="Times New Roman"/>
          <w:sz w:val="24"/>
          <w:szCs w:val="24"/>
        </w:rPr>
        <w:t xml:space="preserve">повышают </w:t>
      </w:r>
      <w:r w:rsidR="00756B0F">
        <w:rPr>
          <w:rFonts w:ascii="Times New Roman" w:hAnsi="Times New Roman" w:cs="Times New Roman"/>
          <w:sz w:val="24"/>
          <w:szCs w:val="24"/>
        </w:rPr>
        <w:t>эффективность обучения.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</w:t>
      </w:r>
      <w:r w:rsidR="00756B0F">
        <w:rPr>
          <w:rFonts w:ascii="Times New Roman" w:hAnsi="Times New Roman" w:cs="Times New Roman"/>
          <w:sz w:val="24"/>
          <w:szCs w:val="24"/>
        </w:rPr>
        <w:t xml:space="preserve"> технология проблемного обучения, которое предполагает организацию под руководством учителя самостоятельной поисковой деятельности </w:t>
      </w:r>
      <w:proofErr w:type="spellStart"/>
      <w:proofErr w:type="gramStart"/>
      <w:r w:rsidR="00756B0F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proofErr w:type="gramEnd"/>
      <w:r w:rsidR="00756B0F">
        <w:rPr>
          <w:rFonts w:ascii="Times New Roman" w:hAnsi="Times New Roman" w:cs="Times New Roman"/>
          <w:sz w:val="24"/>
          <w:szCs w:val="24"/>
        </w:rPr>
        <w:t xml:space="preserve"> уч-ся по решению учебных проблем, в ходе которых у уч-ся формируются новые знания.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756B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56B0F">
        <w:rPr>
          <w:rFonts w:ascii="Times New Roman" w:hAnsi="Times New Roman" w:cs="Times New Roman"/>
          <w:sz w:val="24"/>
          <w:szCs w:val="24"/>
        </w:rPr>
        <w:t>овысить</w:t>
      </w:r>
      <w:proofErr w:type="spellEnd"/>
      <w:r w:rsidR="00756B0F">
        <w:rPr>
          <w:rFonts w:ascii="Times New Roman" w:hAnsi="Times New Roman" w:cs="Times New Roman"/>
          <w:sz w:val="24"/>
          <w:szCs w:val="24"/>
        </w:rPr>
        <w:t xml:space="preserve"> интерес уч-ся к изучаемому предмету, развивать такие </w:t>
      </w:r>
      <w:proofErr w:type="spellStart"/>
      <w:r w:rsidR="00756B0F">
        <w:rPr>
          <w:rFonts w:ascii="Times New Roman" w:hAnsi="Times New Roman" w:cs="Times New Roman"/>
          <w:sz w:val="24"/>
          <w:szCs w:val="24"/>
        </w:rPr>
        <w:t>качества,как</w:t>
      </w:r>
      <w:proofErr w:type="spellEnd"/>
      <w:r w:rsidR="00756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B0F">
        <w:rPr>
          <w:rFonts w:ascii="Times New Roman" w:hAnsi="Times New Roman" w:cs="Times New Roman"/>
          <w:sz w:val="24"/>
          <w:szCs w:val="24"/>
        </w:rPr>
        <w:t>соц.активность,коммуникабельность,умение</w:t>
      </w:r>
      <w:proofErr w:type="spellEnd"/>
      <w:r w:rsidR="00756B0F">
        <w:rPr>
          <w:rFonts w:ascii="Times New Roman" w:hAnsi="Times New Roman" w:cs="Times New Roman"/>
          <w:sz w:val="24"/>
          <w:szCs w:val="24"/>
        </w:rPr>
        <w:t xml:space="preserve"> слушать и грамотно излагать свои мысли.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3.3.Обеспечение методического сопровождения участников профессиональных конкурсов: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была организована деятельность методических  объединений по оказанию методической и практической помощи педагогам- участникам профессиональных конкурсов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-Каковы  ее результаты?</w:t>
      </w:r>
    </w:p>
    <w:p w:rsidR="009E0096" w:rsidRDefault="00322A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</w:t>
      </w:r>
      <w:r w:rsidR="00322A64">
        <w:rPr>
          <w:rFonts w:ascii="Times New Roman" w:hAnsi="Times New Roman" w:cs="Times New Roman"/>
          <w:sz w:val="24"/>
          <w:szCs w:val="24"/>
        </w:rPr>
        <w:t>ледующие вопросы</w:t>
      </w:r>
    </w:p>
    <w:p w:rsidR="009E0096" w:rsidRDefault="00322A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.Организация обобщения и трансляции эффективного педагогического опыта: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критериев отбирался педагогический опыт для обобщения и трансляции?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осуществлялись  обобщение и трансляция эффективного  педагогического опыта?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-Внедряется ли транслируемый опыт  в практику других педагогов?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322A64">
        <w:rPr>
          <w:rFonts w:ascii="Times New Roman" w:hAnsi="Times New Roman" w:cs="Times New Roman"/>
          <w:sz w:val="24"/>
          <w:szCs w:val="24"/>
        </w:rPr>
        <w:t xml:space="preserve"> осуществляется постоянный контроль и обмен опытом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</w:t>
      </w:r>
      <w:r w:rsidR="00322A64">
        <w:rPr>
          <w:rFonts w:ascii="Times New Roman" w:hAnsi="Times New Roman" w:cs="Times New Roman"/>
          <w:sz w:val="24"/>
          <w:szCs w:val="24"/>
        </w:rPr>
        <w:t xml:space="preserve"> осуществление постоянного контроля прохождения программ.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  <w:r w:rsidR="00322A64">
        <w:rPr>
          <w:rFonts w:ascii="Times New Roman" w:hAnsi="Times New Roman" w:cs="Times New Roman"/>
          <w:sz w:val="24"/>
          <w:szCs w:val="24"/>
        </w:rPr>
        <w:t xml:space="preserve"> изучение и обмен информацией о новейших пособиях</w:t>
      </w:r>
      <w:proofErr w:type="gramStart"/>
      <w:r w:rsidR="00322A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22A64">
        <w:rPr>
          <w:rFonts w:ascii="Times New Roman" w:hAnsi="Times New Roman" w:cs="Times New Roman"/>
          <w:sz w:val="24"/>
          <w:szCs w:val="24"/>
        </w:rPr>
        <w:t>педагогической литературе.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:rsidR="00322A64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 объединениями 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A64">
        <w:rPr>
          <w:rFonts w:ascii="Times New Roman" w:hAnsi="Times New Roman" w:cs="Times New Roman"/>
          <w:sz w:val="24"/>
          <w:szCs w:val="24"/>
        </w:rPr>
        <w:t>поставлены следующие задачи:</w:t>
      </w:r>
    </w:p>
    <w:p w:rsidR="00322A64" w:rsidRDefault="00322A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</w:t>
      </w:r>
      <w:proofErr w:type="gramStart"/>
      <w:r>
        <w:rPr>
          <w:rFonts w:ascii="Times New Roman" w:hAnsi="Times New Roman" w:cs="Times New Roman"/>
          <w:sz w:val="24"/>
          <w:szCs w:val="24"/>
        </w:rPr>
        <w:t>:О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уч-ся навыкам исследовательских операций и развитие активности каждого(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говорение,аудирование,чтение,письмо</w:t>
      </w:r>
      <w:proofErr w:type="spellEnd"/>
      <w:r>
        <w:rPr>
          <w:rFonts w:ascii="Times New Roman" w:hAnsi="Times New Roman" w:cs="Times New Roman"/>
          <w:sz w:val="24"/>
          <w:szCs w:val="24"/>
        </w:rPr>
        <w:t>),подготовка к переходу в основную школу.</w:t>
      </w:r>
    </w:p>
    <w:p w:rsidR="00322A64" w:rsidRDefault="00322A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деление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внимания преемственности между начальной и средней школой.</w:t>
      </w:r>
      <w:r w:rsidR="003E2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уч-ся 9 классов к сдаче ГИА по англ.яз.</w:t>
      </w:r>
    </w:p>
    <w:p w:rsidR="00322A64" w:rsidRDefault="00322A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классы</w:t>
      </w:r>
      <w:r w:rsidR="003E2C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ачать работу по профориентации погружении в языковую среду,</w:t>
      </w:r>
      <w:r w:rsidR="003E2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 олимпиадах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ин.яз</w:t>
      </w:r>
      <w:proofErr w:type="spellEnd"/>
      <w:r w:rsidR="0043224C">
        <w:rPr>
          <w:rFonts w:ascii="Times New Roman" w:hAnsi="Times New Roman" w:cs="Times New Roman"/>
          <w:sz w:val="24"/>
          <w:szCs w:val="24"/>
        </w:rPr>
        <w:t>,</w:t>
      </w:r>
      <w:r w:rsidR="003E2CB6">
        <w:rPr>
          <w:rFonts w:ascii="Times New Roman" w:hAnsi="Times New Roman" w:cs="Times New Roman"/>
          <w:sz w:val="24"/>
          <w:szCs w:val="24"/>
        </w:rPr>
        <w:t xml:space="preserve"> </w:t>
      </w:r>
      <w:r w:rsidR="0043224C">
        <w:rPr>
          <w:rFonts w:ascii="Times New Roman" w:hAnsi="Times New Roman" w:cs="Times New Roman"/>
          <w:sz w:val="24"/>
          <w:szCs w:val="24"/>
        </w:rPr>
        <w:t>подготовка выпускников к саде ЕГЭ</w:t>
      </w:r>
    </w:p>
    <w:p w:rsidR="009E0096" w:rsidRDefault="004322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Профилактика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Результаты  диагностической и мониторинговой работы  ШМО учителей</w:t>
      </w:r>
      <w:r w:rsidR="0043224C">
        <w:rPr>
          <w:rFonts w:ascii="Times New Roman" w:hAnsi="Times New Roman" w:cs="Times New Roman"/>
          <w:sz w:val="24"/>
          <w:szCs w:val="24"/>
        </w:rPr>
        <w:t xml:space="preserve"> иностранного язык</w:t>
      </w:r>
      <w:proofErr w:type="gramStart"/>
      <w:r w:rsidR="0043224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43224C">
        <w:rPr>
          <w:rFonts w:ascii="Times New Roman" w:hAnsi="Times New Roman" w:cs="Times New Roman"/>
          <w:sz w:val="24"/>
          <w:szCs w:val="24"/>
        </w:rPr>
        <w:t>англ.яз).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(таблица и</w:t>
      </w:r>
      <w:r w:rsidR="0055707B">
        <w:rPr>
          <w:rFonts w:ascii="Times New Roman" w:hAnsi="Times New Roman" w:cs="Times New Roman"/>
          <w:sz w:val="24"/>
          <w:szCs w:val="24"/>
        </w:rPr>
        <w:t>тоговых  результатов за текущий год</w:t>
      </w:r>
      <w:r>
        <w:rPr>
          <w:rFonts w:ascii="Times New Roman" w:hAnsi="Times New Roman" w:cs="Times New Roman"/>
          <w:sz w:val="24"/>
          <w:szCs w:val="24"/>
        </w:rPr>
        <w:t xml:space="preserve"> 1-11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., таблица  результатов  ГИА, ВПР (н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лассы) за три года   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-Был ли обеспечен анализ диагностических работ, результатов промежуточной аттестации, итогов учебного года,  государственной итоговой 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-Использовали ли педагоги  рекомендации, сформулированные в результате анализа?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условия созданы для развития системы работы по подготовке учителей к процедуре прохождения  контроля  качества знаний обучающихся?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-Используется ли банк диагностических материалов для подготовки обучающихся к тестированию, проводимому в рамках аккредитации и проверок качества образования?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43224C">
        <w:rPr>
          <w:rFonts w:ascii="Times New Roman" w:hAnsi="Times New Roman" w:cs="Times New Roman"/>
          <w:sz w:val="24"/>
          <w:szCs w:val="24"/>
        </w:rPr>
        <w:t xml:space="preserve"> были проведены диагностические и мониторинговые работы по англ</w:t>
      </w:r>
      <w:proofErr w:type="gramStart"/>
      <w:r w:rsidR="0043224C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43224C">
        <w:rPr>
          <w:rFonts w:ascii="Times New Roman" w:hAnsi="Times New Roman" w:cs="Times New Roman"/>
          <w:sz w:val="24"/>
          <w:szCs w:val="24"/>
        </w:rPr>
        <w:t>з ,которые показали что уровень качества знаний у уч-ся является средним.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</w:t>
      </w:r>
      <w:r w:rsidR="0043224C">
        <w:rPr>
          <w:rFonts w:ascii="Times New Roman" w:hAnsi="Times New Roman" w:cs="Times New Roman"/>
          <w:sz w:val="24"/>
          <w:szCs w:val="24"/>
        </w:rPr>
        <w:t xml:space="preserve">ледующие </w:t>
      </w:r>
      <w:proofErr w:type="spellStart"/>
      <w:r w:rsidR="0043224C">
        <w:rPr>
          <w:rFonts w:ascii="Times New Roman" w:hAnsi="Times New Roman" w:cs="Times New Roman"/>
          <w:sz w:val="24"/>
          <w:szCs w:val="24"/>
        </w:rPr>
        <w:t>вопросы</w:t>
      </w:r>
      <w:proofErr w:type="gramStart"/>
      <w:r w:rsidR="0043224C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="0043224C">
        <w:rPr>
          <w:rFonts w:ascii="Times New Roman" w:hAnsi="Times New Roman" w:cs="Times New Roman"/>
          <w:sz w:val="24"/>
          <w:szCs w:val="24"/>
        </w:rPr>
        <w:t>атруднении</w:t>
      </w:r>
      <w:proofErr w:type="spellEnd"/>
      <w:r w:rsidR="0043224C">
        <w:rPr>
          <w:rFonts w:ascii="Times New Roman" w:hAnsi="Times New Roman" w:cs="Times New Roman"/>
          <w:sz w:val="24"/>
          <w:szCs w:val="24"/>
        </w:rPr>
        <w:t xml:space="preserve"> у уч-ся при выполнении заданий по </w:t>
      </w:r>
      <w:proofErr w:type="spellStart"/>
      <w:r w:rsidR="0043224C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="0043224C">
        <w:rPr>
          <w:rFonts w:ascii="Times New Roman" w:hAnsi="Times New Roman" w:cs="Times New Roman"/>
          <w:sz w:val="24"/>
          <w:szCs w:val="24"/>
        </w:rPr>
        <w:t xml:space="preserve"> и грамматике.</w:t>
      </w:r>
    </w:p>
    <w:p w:rsidR="009E0096" w:rsidRDefault="004322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  <w:r w:rsidR="003E2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дальнейшем  планируется проведение дополнительной работы по отработке материала в</w:t>
      </w:r>
      <w:r w:rsidR="003E2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соответсвующих</w:t>
      </w:r>
      <w:proofErr w:type="spellEnd"/>
      <w:r w:rsidR="003E2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разделов грамматики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E2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Приложении №1 (на 3-х  стр.) представлены таблицы для заполнения.</w:t>
      </w:r>
    </w:p>
    <w:p w:rsidR="009E0096" w:rsidRDefault="00F92E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Таблицы предназначены    для  руков</w:t>
      </w:r>
      <w:r w:rsidR="00247F48">
        <w:rPr>
          <w:rFonts w:ascii="Times New Roman" w:hAnsi="Times New Roman" w:cs="Times New Roman"/>
          <w:b/>
          <w:sz w:val="24"/>
          <w:szCs w:val="24"/>
        </w:rPr>
        <w:t>одителей ШМО учителей МКОУ  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Приложение №1 </w:t>
      </w:r>
    </w:p>
    <w:p w:rsidR="009E0096" w:rsidRPr="0055707B" w:rsidRDefault="0055707B" w:rsidP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70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Успеваемость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 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92E8B" w:rsidRPr="005570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0096" w:rsidRPr="0055707B" w:rsidRDefault="00F92E8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55707B">
        <w:rPr>
          <w:rFonts w:ascii="Times New Roman" w:hAnsi="Times New Roman" w:cs="Times New Roman"/>
          <w:b/>
          <w:sz w:val="28"/>
          <w:szCs w:val="28"/>
        </w:rPr>
        <w:t>_</w:t>
      </w:r>
      <w:r w:rsidR="00247F48">
        <w:rPr>
          <w:rFonts w:ascii="Times New Roman" w:hAnsi="Times New Roman" w:cs="Times New Roman"/>
          <w:b/>
          <w:sz w:val="28"/>
          <w:szCs w:val="28"/>
        </w:rPr>
        <w:t>Английский</w:t>
      </w:r>
      <w:proofErr w:type="spellEnd"/>
      <w:r w:rsidR="00247F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07B" w:rsidRDefault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575" w:type="dxa"/>
        <w:tblLayout w:type="fixed"/>
        <w:tblLook w:val="04A0"/>
      </w:tblPr>
      <w:tblGrid>
        <w:gridCol w:w="1378"/>
        <w:gridCol w:w="6385"/>
        <w:gridCol w:w="3402"/>
        <w:gridCol w:w="2410"/>
      </w:tblGrid>
      <w:tr w:rsidR="0055707B" w:rsidTr="0055707B">
        <w:tc>
          <w:tcPr>
            <w:tcW w:w="1378" w:type="dxa"/>
            <w:vMerge w:val="restart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197" w:type="dxa"/>
            <w:gridSpan w:val="3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67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67F6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55707B" w:rsidTr="0055707B">
        <w:tc>
          <w:tcPr>
            <w:tcW w:w="1378" w:type="dxa"/>
            <w:vMerge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  <w:r w:rsidR="00403B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100%-100%</w:t>
            </w:r>
          </w:p>
        </w:tc>
        <w:tc>
          <w:tcPr>
            <w:tcW w:w="3402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2CB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    </w:t>
            </w:r>
            <w:r w:rsidR="003E2CB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410" w:type="dxa"/>
          </w:tcPr>
          <w:p w:rsidR="0055707B" w:rsidRDefault="003E2C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3.88    3</w:t>
            </w:r>
            <w:r w:rsidR="00C67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5707B" w:rsidTr="0055707B">
        <w:tc>
          <w:tcPr>
            <w:tcW w:w="1378" w:type="dxa"/>
          </w:tcPr>
          <w:p w:rsidR="00247F4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</w:t>
            </w:r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100%-100%</w:t>
            </w:r>
          </w:p>
        </w:tc>
        <w:tc>
          <w:tcPr>
            <w:tcW w:w="3402" w:type="dxa"/>
          </w:tcPr>
          <w:p w:rsidR="0055707B" w:rsidRDefault="00046A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67F6A">
              <w:rPr>
                <w:rFonts w:ascii="Times New Roman" w:hAnsi="Times New Roman" w:cs="Times New Roman"/>
                <w:sz w:val="24"/>
                <w:szCs w:val="24"/>
              </w:rPr>
              <w:t>%          50%</w:t>
            </w:r>
          </w:p>
        </w:tc>
        <w:tc>
          <w:tcPr>
            <w:tcW w:w="2410" w:type="dxa"/>
          </w:tcPr>
          <w:p w:rsidR="0055707B" w:rsidRDefault="00046A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C67F6A">
              <w:rPr>
                <w:rFonts w:ascii="Times New Roman" w:hAnsi="Times New Roman" w:cs="Times New Roman"/>
                <w:sz w:val="24"/>
                <w:szCs w:val="24"/>
              </w:rPr>
              <w:t xml:space="preserve">        2.5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100%-100%</w:t>
            </w:r>
          </w:p>
        </w:tc>
        <w:tc>
          <w:tcPr>
            <w:tcW w:w="3402" w:type="dxa"/>
          </w:tcPr>
          <w:p w:rsidR="0055707B" w:rsidRDefault="00046A5C" w:rsidP="00760048">
            <w:pPr>
              <w:pStyle w:val="a4"/>
              <w:tabs>
                <w:tab w:val="center" w:pos="15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60048">
              <w:rPr>
                <w:rFonts w:ascii="Times New Roman" w:hAnsi="Times New Roman" w:cs="Times New Roman"/>
                <w:sz w:val="24"/>
                <w:szCs w:val="24"/>
              </w:rPr>
              <w:t>%           33%</w:t>
            </w:r>
          </w:p>
        </w:tc>
        <w:tc>
          <w:tcPr>
            <w:tcW w:w="2410" w:type="dxa"/>
          </w:tcPr>
          <w:p w:rsidR="0055707B" w:rsidRDefault="00046A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760048">
              <w:rPr>
                <w:rFonts w:ascii="Times New Roman" w:hAnsi="Times New Roman" w:cs="Times New Roman"/>
                <w:sz w:val="24"/>
                <w:szCs w:val="24"/>
              </w:rPr>
              <w:t xml:space="preserve">        2.1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100%-100%</w:t>
            </w:r>
          </w:p>
        </w:tc>
        <w:tc>
          <w:tcPr>
            <w:tcW w:w="3402" w:type="dxa"/>
          </w:tcPr>
          <w:p w:rsidR="0055707B" w:rsidRDefault="00046A5C" w:rsidP="003E2CB6">
            <w:pPr>
              <w:pStyle w:val="a4"/>
              <w:tabs>
                <w:tab w:val="center" w:pos="15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  <w:r w:rsidR="003E2CB6">
              <w:rPr>
                <w:rFonts w:ascii="Times New Roman" w:hAnsi="Times New Roman" w:cs="Times New Roman"/>
                <w:sz w:val="24"/>
                <w:szCs w:val="24"/>
              </w:rPr>
              <w:tab/>
              <w:t>27%</w:t>
            </w:r>
          </w:p>
        </w:tc>
        <w:tc>
          <w:tcPr>
            <w:tcW w:w="2410" w:type="dxa"/>
          </w:tcPr>
          <w:p w:rsidR="0055707B" w:rsidRDefault="00046A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3E2CB6">
              <w:rPr>
                <w:rFonts w:ascii="Times New Roman" w:hAnsi="Times New Roman" w:cs="Times New Roman"/>
                <w:sz w:val="24"/>
                <w:szCs w:val="24"/>
              </w:rPr>
              <w:t xml:space="preserve">         3,3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100%-100%</w:t>
            </w:r>
          </w:p>
        </w:tc>
        <w:tc>
          <w:tcPr>
            <w:tcW w:w="3402" w:type="dxa"/>
          </w:tcPr>
          <w:p w:rsidR="0055707B" w:rsidRDefault="00551D3D" w:rsidP="00551D3D">
            <w:pPr>
              <w:pStyle w:val="a4"/>
              <w:tabs>
                <w:tab w:val="center" w:pos="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E2CB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2410" w:type="dxa"/>
          </w:tcPr>
          <w:p w:rsidR="0055707B" w:rsidRDefault="00551D3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3,43      </w:t>
            </w:r>
            <w:r w:rsidR="003E2CB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100%-100%</w:t>
            </w: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247F4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100%-100%</w:t>
            </w:r>
          </w:p>
        </w:tc>
        <w:tc>
          <w:tcPr>
            <w:tcW w:w="3402" w:type="dxa"/>
          </w:tcPr>
          <w:p w:rsidR="0055707B" w:rsidRDefault="00046A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  <w:r w:rsidR="003E2CB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51D3D">
              <w:rPr>
                <w:rFonts w:ascii="Times New Roman" w:hAnsi="Times New Roman" w:cs="Times New Roman"/>
                <w:sz w:val="24"/>
                <w:szCs w:val="24"/>
              </w:rPr>
              <w:t xml:space="preserve">         69%</w:t>
            </w:r>
          </w:p>
        </w:tc>
        <w:tc>
          <w:tcPr>
            <w:tcW w:w="2410" w:type="dxa"/>
          </w:tcPr>
          <w:p w:rsidR="0055707B" w:rsidRDefault="00046A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551D3D">
              <w:rPr>
                <w:rFonts w:ascii="Times New Roman" w:hAnsi="Times New Roman" w:cs="Times New Roman"/>
                <w:sz w:val="24"/>
                <w:szCs w:val="24"/>
              </w:rPr>
              <w:t xml:space="preserve">         3,8</w:t>
            </w:r>
          </w:p>
        </w:tc>
      </w:tr>
      <w:tr w:rsidR="0055707B" w:rsidTr="0055707B">
        <w:tc>
          <w:tcPr>
            <w:tcW w:w="1378" w:type="dxa"/>
          </w:tcPr>
          <w:p w:rsidR="0055707B" w:rsidRDefault="00247F4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="00557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100%-100%</w:t>
            </w:r>
          </w:p>
        </w:tc>
        <w:tc>
          <w:tcPr>
            <w:tcW w:w="3402" w:type="dxa"/>
          </w:tcPr>
          <w:p w:rsidR="0055707B" w:rsidRDefault="00551D3D" w:rsidP="00551D3D">
            <w:pPr>
              <w:pStyle w:val="a4"/>
              <w:tabs>
                <w:tab w:val="center" w:pos="15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75%  </w:t>
            </w:r>
          </w:p>
        </w:tc>
        <w:tc>
          <w:tcPr>
            <w:tcW w:w="2410" w:type="dxa"/>
          </w:tcPr>
          <w:p w:rsidR="0055707B" w:rsidRDefault="00551D3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4,20        4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="00C67F6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402" w:type="dxa"/>
          </w:tcPr>
          <w:p w:rsidR="0055707B" w:rsidRDefault="003E2C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46,67%</w:t>
            </w:r>
          </w:p>
        </w:tc>
        <w:tc>
          <w:tcPr>
            <w:tcW w:w="2410" w:type="dxa"/>
          </w:tcPr>
          <w:p w:rsidR="0055707B" w:rsidRDefault="003E2C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  <w:r w:rsidR="00C67F6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85" w:type="dxa"/>
          </w:tcPr>
          <w:p w:rsidR="0055707B" w:rsidRDefault="00C6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402" w:type="dxa"/>
          </w:tcPr>
          <w:p w:rsidR="0055707B" w:rsidRDefault="003E2C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84,62%</w:t>
            </w:r>
          </w:p>
        </w:tc>
        <w:tc>
          <w:tcPr>
            <w:tcW w:w="2410" w:type="dxa"/>
          </w:tcPr>
          <w:p w:rsidR="0055707B" w:rsidRDefault="003E2C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республиканских ,  зональных, всероссийских олимпиадах конкурсах, конференциях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551D3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 </w:t>
      </w:r>
      <w:proofErr w:type="spellStart"/>
      <w:r w:rsidR="00F92E8B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англ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яз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31680" w:type="dxa"/>
        <w:tblLayout w:type="fixed"/>
        <w:tblLook w:val="04A0"/>
      </w:tblPr>
      <w:tblGrid>
        <w:gridCol w:w="2281"/>
        <w:gridCol w:w="2325"/>
        <w:gridCol w:w="2306"/>
        <w:gridCol w:w="845"/>
        <w:gridCol w:w="2408"/>
        <w:gridCol w:w="743"/>
        <w:gridCol w:w="2408"/>
        <w:gridCol w:w="1470"/>
        <w:gridCol w:w="6302"/>
        <w:gridCol w:w="2408"/>
        <w:gridCol w:w="1470"/>
        <w:gridCol w:w="6714"/>
      </w:tblGrid>
      <w:tr w:rsidR="00640DEA" w:rsidTr="00640DEA">
        <w:tc>
          <w:tcPr>
            <w:tcW w:w="2281" w:type="dxa"/>
            <w:vMerge w:val="restart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25" w:type="dxa"/>
            <w:vMerge w:val="restart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180" w:type="dxa"/>
            <w:gridSpan w:val="6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4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  <w:vMerge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253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3151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2017- 2018 </w:t>
            </w: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уч=ся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Михралиева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=11 класс.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 класс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 класс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Михралиев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 класс</w:t>
            </w:r>
          </w:p>
        </w:tc>
        <w:tc>
          <w:tcPr>
            <w:tcW w:w="2306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Михралиева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-11класс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-10класс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Михралиев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-9класс                                   Олимпиады 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4" w:type="dxa"/>
            <w:gridSpan w:val="8"/>
          </w:tcPr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Михралиева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Михралиев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-9класс                                   </w:t>
            </w:r>
          </w:p>
        </w:tc>
        <w:tc>
          <w:tcPr>
            <w:tcW w:w="6714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2018- 2019</w:t>
            </w: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Карибова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Д-11 класс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Гаджиев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 класс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 класс</w:t>
            </w:r>
          </w:p>
        </w:tc>
        <w:tc>
          <w:tcPr>
            <w:tcW w:w="2306" w:type="dxa"/>
          </w:tcPr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Карибова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Д-11 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Гаджиев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 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 класс</w:t>
            </w:r>
          </w:p>
        </w:tc>
        <w:tc>
          <w:tcPr>
            <w:tcW w:w="3253" w:type="dxa"/>
            <w:gridSpan w:val="2"/>
          </w:tcPr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Карибова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Д-11 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 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Гаджиева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 класс</w:t>
            </w:r>
          </w:p>
        </w:tc>
        <w:tc>
          <w:tcPr>
            <w:tcW w:w="3151" w:type="dxa"/>
            <w:gridSpan w:val="2"/>
          </w:tcPr>
          <w:tbl>
            <w:tblPr>
              <w:tblStyle w:val="a3"/>
              <w:tblW w:w="31680" w:type="dxa"/>
              <w:tblLayout w:type="fixed"/>
              <w:tblLook w:val="04A0"/>
            </w:tblPr>
            <w:tblGrid>
              <w:gridCol w:w="31670"/>
            </w:tblGrid>
            <w:tr w:rsidR="00551690" w:rsidTr="00630F80">
              <w:tc>
                <w:tcPr>
                  <w:tcW w:w="3253" w:type="dxa"/>
                </w:tcPr>
                <w:p w:rsidR="00551690" w:rsidRDefault="00551690" w:rsidP="00630F80">
                  <w:pPr>
                    <w:pStyle w:val="a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Карибова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Д-11 класс</w:t>
                  </w:r>
                </w:p>
                <w:p w:rsidR="00551690" w:rsidRDefault="00551690" w:rsidP="00630F80">
                  <w:pPr>
                    <w:pStyle w:val="a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Гаджиев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-10 класс</w:t>
                  </w:r>
                </w:p>
                <w:p w:rsidR="00551690" w:rsidRDefault="00551690" w:rsidP="00630F80">
                  <w:pPr>
                    <w:pStyle w:val="a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Гаджиева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.А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-9 класс</w:t>
                  </w:r>
                </w:p>
              </w:tc>
            </w:tr>
          </w:tbl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2019=2020</w:t>
            </w: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Бабаханова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 класс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Шайдабекова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 класс</w:t>
            </w: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-9класс</w:t>
            </w:r>
          </w:p>
        </w:tc>
        <w:tc>
          <w:tcPr>
            <w:tcW w:w="2306" w:type="dxa"/>
          </w:tcPr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Бабаханова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 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Шайдабекова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 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-9класс</w:t>
            </w:r>
          </w:p>
        </w:tc>
        <w:tc>
          <w:tcPr>
            <w:tcW w:w="3253" w:type="dxa"/>
            <w:gridSpan w:val="2"/>
          </w:tcPr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Бабаханова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 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Шайдабекова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 класс</w:t>
            </w:r>
          </w:p>
          <w:p w:rsidR="00640DEA" w:rsidRDefault="00640DEA" w:rsidP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-9класс</w:t>
            </w:r>
          </w:p>
        </w:tc>
        <w:tc>
          <w:tcPr>
            <w:tcW w:w="3151" w:type="dxa"/>
            <w:gridSpan w:val="2"/>
          </w:tcPr>
          <w:p w:rsidR="00551690" w:rsidRDefault="00551690" w:rsidP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Бабаханова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 класс</w:t>
            </w:r>
          </w:p>
          <w:p w:rsidR="00551690" w:rsidRDefault="00551690" w:rsidP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Шайдабекова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 класс</w:t>
            </w:r>
          </w:p>
          <w:p w:rsidR="00640DEA" w:rsidRDefault="00551690" w:rsidP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-9класс</w:t>
            </w: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6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4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6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4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2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DEA" w:rsidTr="00640DEA">
        <w:tc>
          <w:tcPr>
            <w:tcW w:w="2281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3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"/>
          </w:tcPr>
          <w:p w:rsidR="00640DEA" w:rsidRDefault="00640D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9E0096">
        <w:tc>
          <w:tcPr>
            <w:tcW w:w="2552" w:type="dxa"/>
          </w:tcPr>
          <w:p w:rsidR="009E0096" w:rsidRDefault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МО</w:t>
            </w:r>
          </w:p>
        </w:tc>
        <w:tc>
          <w:tcPr>
            <w:tcW w:w="5016" w:type="dxa"/>
          </w:tcPr>
          <w:p w:rsidR="009E0096" w:rsidRDefault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spellEnd"/>
          </w:p>
        </w:tc>
        <w:tc>
          <w:tcPr>
            <w:tcW w:w="5190" w:type="dxa"/>
          </w:tcPr>
          <w:p w:rsidR="009E0096" w:rsidRPr="00046A5C" w:rsidRDefault="00046A5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Happy Birthday spring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E0096">
        <w:tc>
          <w:tcPr>
            <w:tcW w:w="2552" w:type="dxa"/>
          </w:tcPr>
          <w:p w:rsidR="009E0096" w:rsidRDefault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МО</w:t>
            </w:r>
          </w:p>
        </w:tc>
        <w:tc>
          <w:tcPr>
            <w:tcW w:w="5016" w:type="dxa"/>
          </w:tcPr>
          <w:p w:rsidR="009E0096" w:rsidRDefault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spellEnd"/>
          </w:p>
        </w:tc>
        <w:tc>
          <w:tcPr>
            <w:tcW w:w="5190" w:type="dxa"/>
          </w:tcPr>
          <w:p w:rsidR="009E0096" w:rsidRPr="00760048" w:rsidRDefault="0076004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 party in our school</w:t>
            </w:r>
          </w:p>
        </w:tc>
        <w:tc>
          <w:tcPr>
            <w:tcW w:w="2204" w:type="dxa"/>
          </w:tcPr>
          <w:p w:rsidR="009E0096" w:rsidRDefault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02.12.19г</w:t>
            </w: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Разработка методических материалов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9E0096">
        <w:tc>
          <w:tcPr>
            <w:tcW w:w="2552" w:type="dxa"/>
          </w:tcPr>
          <w:p w:rsidR="009E0096" w:rsidRDefault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Гаджиева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spellEnd"/>
          </w:p>
        </w:tc>
        <w:tc>
          <w:tcPr>
            <w:tcW w:w="5016" w:type="dxa"/>
          </w:tcPr>
          <w:p w:rsidR="009E0096" w:rsidRPr="00551690" w:rsidRDefault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«Использование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коммуникационно-информационных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технологий при обучении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иностраннымязыкам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190" w:type="dxa"/>
          </w:tcPr>
          <w:p w:rsidR="009E0096" w:rsidRDefault="0055169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иностранным языкам на современном этапе</w:t>
            </w:r>
            <w:r w:rsidR="00DF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коммуникативной</w:t>
            </w:r>
            <w:r w:rsidR="00DF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 </w:t>
            </w:r>
            <w:proofErr w:type="spellStart"/>
            <w:r w:rsidR="00DF0977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gramStart"/>
            <w:r w:rsidR="00DF0977">
              <w:rPr>
                <w:rFonts w:ascii="Times New Roman" w:hAnsi="Times New Roman" w:cs="Times New Roman"/>
                <w:b/>
                <w:sz w:val="24"/>
                <w:szCs w:val="24"/>
              </w:rPr>
              <w:t>;н</w:t>
            </w:r>
            <w:proofErr w:type="gramEnd"/>
            <w:r w:rsidR="00DF0977">
              <w:rPr>
                <w:rFonts w:ascii="Times New Roman" w:hAnsi="Times New Roman" w:cs="Times New Roman"/>
                <w:b/>
                <w:sz w:val="24"/>
                <w:szCs w:val="24"/>
              </w:rPr>
              <w:t>аучить</w:t>
            </w:r>
            <w:proofErr w:type="spellEnd"/>
            <w:r w:rsidR="00DF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Ученика </w:t>
            </w:r>
            <w:proofErr w:type="spellStart"/>
            <w:r w:rsidR="00DF0977">
              <w:rPr>
                <w:rFonts w:ascii="Times New Roman" w:hAnsi="Times New Roman" w:cs="Times New Roman"/>
                <w:b/>
                <w:sz w:val="24"/>
                <w:szCs w:val="24"/>
              </w:rPr>
              <w:t>учиться,прививать</w:t>
            </w:r>
            <w:proofErr w:type="spellEnd"/>
            <w:r w:rsidR="00DF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навыки самостоятельной работы по изучению иностранного языка</w:t>
            </w:r>
          </w:p>
        </w:tc>
        <w:tc>
          <w:tcPr>
            <w:tcW w:w="2204" w:type="dxa"/>
          </w:tcPr>
          <w:p w:rsidR="009E0096" w:rsidRDefault="00DF09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педагогов, членов МО, отражающие опыт работы школы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7.Обобщение педагогического опыта в школе, городе, республика, зона, Россия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 (название творческой группы)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и уровни трансляции передового опыта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обобщения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   и аттестации за учебный го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получением удостоверения)  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18"/>
        <w:gridCol w:w="1547"/>
        <w:gridCol w:w="2634"/>
        <w:gridCol w:w="2481"/>
        <w:gridCol w:w="3220"/>
        <w:gridCol w:w="1132"/>
        <w:gridCol w:w="1430"/>
      </w:tblGrid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1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Молодые специалисты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кол-во</w:t>
            </w:r>
          </w:p>
        </w:tc>
        <w:tc>
          <w:tcPr>
            <w:tcW w:w="5701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 ( 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 по  предметам)</w:t>
            </w:r>
          </w:p>
        </w:tc>
        <w:tc>
          <w:tcPr>
            <w:tcW w:w="2562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Ветераны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</w:p>
        </w:tc>
      </w:tr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прошли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</w:tr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базе ДГПУ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ДИРО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rPr>
          <w:trHeight w:val="581"/>
        </w:trPr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ентрповышквалиф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551D3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Нурутдинова Оксана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Джамалдиновна</w:t>
            </w:r>
            <w:proofErr w:type="spellEnd"/>
            <w:r w:rsidR="00A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Махачкалинский центр  квалификации Академии «Каспий»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егионы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(по предметам отдельно)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9E0096" w:rsidSect="004055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EB3"/>
    <w:multiLevelType w:val="multilevel"/>
    <w:tmpl w:val="565ED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046A5C"/>
    <w:rsid w:val="00062B96"/>
    <w:rsid w:val="00167F19"/>
    <w:rsid w:val="001723D2"/>
    <w:rsid w:val="00241CCB"/>
    <w:rsid w:val="00247F48"/>
    <w:rsid w:val="002C39BE"/>
    <w:rsid w:val="00310F9A"/>
    <w:rsid w:val="00322A64"/>
    <w:rsid w:val="0032709A"/>
    <w:rsid w:val="00392350"/>
    <w:rsid w:val="003A01EA"/>
    <w:rsid w:val="003E2CB6"/>
    <w:rsid w:val="00403B2F"/>
    <w:rsid w:val="00403BC7"/>
    <w:rsid w:val="0040558D"/>
    <w:rsid w:val="0043224C"/>
    <w:rsid w:val="004B695D"/>
    <w:rsid w:val="004C2285"/>
    <w:rsid w:val="00551690"/>
    <w:rsid w:val="00551D3D"/>
    <w:rsid w:val="0055707B"/>
    <w:rsid w:val="005A6AB5"/>
    <w:rsid w:val="005F5613"/>
    <w:rsid w:val="00640DEA"/>
    <w:rsid w:val="006E2586"/>
    <w:rsid w:val="00756B0F"/>
    <w:rsid w:val="00760048"/>
    <w:rsid w:val="008158D7"/>
    <w:rsid w:val="008361CB"/>
    <w:rsid w:val="008435FD"/>
    <w:rsid w:val="0095402E"/>
    <w:rsid w:val="009E0096"/>
    <w:rsid w:val="00AB79C1"/>
    <w:rsid w:val="00AD6F5A"/>
    <w:rsid w:val="00B13F7A"/>
    <w:rsid w:val="00C30384"/>
    <w:rsid w:val="00C45BD6"/>
    <w:rsid w:val="00C67F6A"/>
    <w:rsid w:val="00C902A5"/>
    <w:rsid w:val="00C964B6"/>
    <w:rsid w:val="00CE1851"/>
    <w:rsid w:val="00D26C3E"/>
    <w:rsid w:val="00D54DFE"/>
    <w:rsid w:val="00DF0977"/>
    <w:rsid w:val="00E60B83"/>
    <w:rsid w:val="00F77418"/>
    <w:rsid w:val="00F870E9"/>
    <w:rsid w:val="00F92E8B"/>
    <w:rsid w:val="00FC04AB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8D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5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558D"/>
    <w:pPr>
      <w:spacing w:after="0" w:line="240" w:lineRule="auto"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016FC-3979-4966-9EC3-3C58B359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Admin</cp:lastModifiedBy>
  <cp:revision>17</cp:revision>
  <dcterms:created xsi:type="dcterms:W3CDTF">2003-12-31T21:52:00Z</dcterms:created>
  <dcterms:modified xsi:type="dcterms:W3CDTF">2020-06-16T08:36:00Z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