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7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№1имени М. Ярагского поселка Белиджи» </w:t>
      </w:r>
    </w:p>
    <w:p w:rsidR="007206A5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(МБОУ «СОШ №1 п. Белиджи»)</w:t>
      </w:r>
    </w:p>
    <w:p w:rsidR="007206A5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6A5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Справка</w:t>
      </w:r>
    </w:p>
    <w:p w:rsidR="007206A5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реализации мероприятий по повышению качества оказания услуг в школе по результатам независимой оценки качества оказываемых услуг, проведенной в 2018 г</w:t>
      </w:r>
      <w:r w:rsidR="00674A93">
        <w:rPr>
          <w:rFonts w:ascii="Times New Roman" w:hAnsi="Times New Roman"/>
          <w:b/>
          <w:sz w:val="28"/>
          <w:szCs w:val="28"/>
        </w:rPr>
        <w:t xml:space="preserve"> в МОКУ «СОш №1 им. М. Ярагского пос. Белиджи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06A5" w:rsidRDefault="007206A5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B17" w:rsidRDefault="00DE0868" w:rsidP="00DE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="00574212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12">
        <w:rPr>
          <w:rFonts w:ascii="Times New Roman" w:hAnsi="Times New Roman"/>
          <w:sz w:val="28"/>
          <w:szCs w:val="28"/>
        </w:rPr>
        <w:t xml:space="preserve">главы </w:t>
      </w:r>
      <w:r w:rsidR="00574212">
        <w:rPr>
          <w:rFonts w:ascii="Times New Roman" w:hAnsi="Times New Roman"/>
          <w:sz w:val="28"/>
          <w:szCs w:val="28"/>
        </w:rPr>
        <w:t xml:space="preserve"> МР «Дербентский район» </w:t>
      </w:r>
      <w:r w:rsidR="00574212">
        <w:rPr>
          <w:rFonts w:ascii="Times New Roman" w:hAnsi="Times New Roman"/>
          <w:sz w:val="28"/>
          <w:szCs w:val="28"/>
        </w:rPr>
        <w:t>от 28 марта 2019г. № 124</w:t>
      </w:r>
      <w:r>
        <w:rPr>
          <w:rFonts w:ascii="Times New Roman" w:hAnsi="Times New Roman"/>
          <w:sz w:val="28"/>
          <w:szCs w:val="28"/>
        </w:rPr>
        <w:t xml:space="preserve"> в МБОУ «СОШ №1 п. Белиджи»</w:t>
      </w:r>
      <w:r w:rsidR="00674A93">
        <w:rPr>
          <w:rFonts w:ascii="Times New Roman" w:hAnsi="Times New Roman"/>
          <w:sz w:val="28"/>
          <w:szCs w:val="28"/>
        </w:rPr>
        <w:t xml:space="preserve"> (д</w:t>
      </w:r>
      <w:r w:rsidR="00AE1685">
        <w:rPr>
          <w:rFonts w:ascii="Times New Roman" w:hAnsi="Times New Roman"/>
          <w:sz w:val="28"/>
          <w:szCs w:val="28"/>
        </w:rPr>
        <w:t xml:space="preserve">алее- школа) </w:t>
      </w:r>
      <w:r>
        <w:rPr>
          <w:rFonts w:ascii="Times New Roman" w:hAnsi="Times New Roman"/>
          <w:sz w:val="28"/>
          <w:szCs w:val="28"/>
        </w:rPr>
        <w:t xml:space="preserve"> была проведена </w:t>
      </w:r>
      <w:r w:rsidRPr="00DE0868">
        <w:rPr>
          <w:rFonts w:ascii="Times New Roman" w:hAnsi="Times New Roman"/>
          <w:sz w:val="28"/>
          <w:szCs w:val="28"/>
        </w:rPr>
        <w:t>независимая оценка качества оказываемых услуг школой</w:t>
      </w:r>
      <w:r w:rsidR="00AE1685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алее- НОКО)</w:t>
      </w:r>
    </w:p>
    <w:p w:rsidR="00832B17" w:rsidRPr="00AE1685" w:rsidRDefault="00AE1685" w:rsidP="007206A5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685">
        <w:rPr>
          <w:rFonts w:ascii="Times New Roman" w:hAnsi="Times New Roman"/>
          <w:sz w:val="28"/>
          <w:szCs w:val="28"/>
        </w:rPr>
        <w:t>В соответствии с Планом</w:t>
      </w:r>
      <w:r w:rsidRPr="00AE1685">
        <w:t xml:space="preserve"> </w:t>
      </w:r>
      <w:r w:rsidR="00574212" w:rsidRPr="00AE1685">
        <w:rPr>
          <w:rFonts w:ascii="Times New Roman" w:hAnsi="Times New Roman"/>
          <w:bCs/>
          <w:sz w:val="28"/>
          <w:szCs w:val="28"/>
        </w:rPr>
        <w:t>мероприятий по</w:t>
      </w:r>
      <w:r w:rsidR="00574212" w:rsidRPr="00AE1685">
        <w:t xml:space="preserve"> </w:t>
      </w:r>
      <w:r w:rsidR="00574212" w:rsidRPr="00AE1685">
        <w:rPr>
          <w:rFonts w:ascii="Times New Roman" w:hAnsi="Times New Roman"/>
          <w:bCs/>
          <w:sz w:val="28"/>
          <w:szCs w:val="28"/>
        </w:rPr>
        <w:t xml:space="preserve">устранению недостатков, выявленных в результате независимой </w:t>
      </w:r>
      <w:r w:rsidR="00574212" w:rsidRPr="00AE1685">
        <w:rPr>
          <w:rFonts w:ascii="Times New Roman" w:hAnsi="Times New Roman"/>
          <w:bCs/>
          <w:sz w:val="28"/>
          <w:szCs w:val="28"/>
        </w:rPr>
        <w:t xml:space="preserve">оценки качества условий оказания услуг образовательными организациями </w:t>
      </w:r>
      <w:r>
        <w:t xml:space="preserve"> </w:t>
      </w:r>
      <w:r w:rsidR="00574212" w:rsidRPr="00AE1685">
        <w:rPr>
          <w:rFonts w:ascii="Times New Roman" w:hAnsi="Times New Roman"/>
          <w:sz w:val="28"/>
          <w:szCs w:val="28"/>
        </w:rPr>
        <w:t xml:space="preserve">муниципального </w:t>
      </w:r>
      <w:r w:rsidR="00574212" w:rsidRPr="00AE1685">
        <w:rPr>
          <w:rFonts w:ascii="Times New Roman" w:hAnsi="Times New Roman"/>
          <w:sz w:val="28"/>
          <w:szCs w:val="28"/>
        </w:rPr>
        <w:t>района «Дербентский район» в 2018 году</w:t>
      </w:r>
      <w:r w:rsidR="00674A93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проведен тщательный анализ недостатков, выявленных в ходе проведения мероприятий, который отражается в приложенной таблице</w:t>
      </w:r>
      <w:r w:rsidR="00674A93">
        <w:rPr>
          <w:rFonts w:ascii="Times New Roman" w:hAnsi="Times New Roman"/>
          <w:sz w:val="28"/>
          <w:szCs w:val="28"/>
        </w:rPr>
        <w:t>, а также организована работа по устранению выявленных недостатков.</w:t>
      </w:r>
    </w:p>
    <w:p w:rsidR="00832B17" w:rsidRDefault="00832B17" w:rsidP="00720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24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98"/>
        <w:gridCol w:w="3510"/>
        <w:gridCol w:w="1867"/>
        <w:gridCol w:w="412"/>
        <w:gridCol w:w="1289"/>
        <w:gridCol w:w="283"/>
        <w:gridCol w:w="1139"/>
        <w:gridCol w:w="704"/>
        <w:gridCol w:w="284"/>
        <w:gridCol w:w="567"/>
        <w:gridCol w:w="141"/>
        <w:gridCol w:w="1222"/>
        <w:gridCol w:w="2027"/>
      </w:tblGrid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832B17" w:rsidP="007206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Default="00832B17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ходе реализации мероприятия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832B17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Открытость и доступность информации об образовательных организациях </w:t>
            </w:r>
          </w:p>
          <w:p w:rsidR="00832B17" w:rsidRDefault="00832B1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Tr="000054EB">
        <w:trPr>
          <w:trHeight w:val="16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pacing w:val="-8"/>
              </w:rPr>
              <w:t xml:space="preserve">Обеспечение размещения на интернет-страницах </w:t>
            </w:r>
            <w:r>
              <w:rPr>
                <w:rFonts w:ascii="Times New Roman" w:hAnsi="Times New Roman"/>
                <w:b/>
                <w:spacing w:val="-8"/>
              </w:rPr>
              <w:t>образовательных  организаций   МР «Дербентский район» полной и актуальной информации</w:t>
            </w:r>
            <w:r>
              <w:rPr>
                <w:rFonts w:ascii="Times New Roman" w:hAnsi="Times New Roman"/>
                <w:b/>
                <w:spacing w:val="-8"/>
                <w:lang w:eastAsia="ar-SA"/>
              </w:rPr>
              <w:t xml:space="preserve"> об </w:t>
            </w:r>
            <w:r>
              <w:rPr>
                <w:rFonts w:ascii="Times New Roman" w:hAnsi="Times New Roman"/>
                <w:b/>
                <w:spacing w:val="-8"/>
              </w:rPr>
              <w:t>организации</w:t>
            </w:r>
            <w:r>
              <w:rPr>
                <w:rFonts w:ascii="Times New Roman" w:hAnsi="Times New Roman"/>
                <w:b/>
                <w:spacing w:val="-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</w:rPr>
              <w:t xml:space="preserve">в соответствии с требованиями к содержанию и </w:t>
            </w:r>
            <w:r>
              <w:rPr>
                <w:rFonts w:ascii="Times New Roman" w:hAnsi="Times New Roman"/>
                <w:b/>
                <w:spacing w:val="-8"/>
              </w:rPr>
              <w:lastRenderedPageBreak/>
              <w:t>форме предоставления указанной информации на официальном сайте в сети «Интернет»: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E1685" w:rsidRDefault="00AE1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E1685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На официальном сайте школы</w:t>
            </w:r>
            <w:r w:rsidRPr="00AE1685">
              <w:rPr>
                <w:i/>
                <w:sz w:val="28"/>
                <w:szCs w:val="28"/>
              </w:rPr>
              <w:t xml:space="preserve"> </w:t>
            </w:r>
            <w:r w:rsidRPr="00AE1685">
              <w:rPr>
                <w:rFonts w:ascii="Times New Roman" w:hAnsi="Times New Roman"/>
                <w:i/>
                <w:color w:val="4F81BD" w:themeColor="accent1"/>
                <w:sz w:val="28"/>
                <w:szCs w:val="28"/>
                <w:lang w:eastAsia="ar-SA"/>
              </w:rPr>
              <w:t>https://1-mya.dagestanschool.ru/</w:t>
            </w:r>
            <w:r w:rsidRPr="00AE1685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размещена вся необходимая информация о деятельности школы, в том числе имеется раздел «Дистанционное образование». Информация, представленная на школьном сайте  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полно и актуально информирует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  <w:lang w:eastAsia="ar-SA"/>
              </w:rPr>
              <w:t xml:space="preserve"> об 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организации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в соответствии с требованиями к содержанию и форме предоставления указанной информации на </w:t>
            </w:r>
            <w:r w:rsidRPr="00AE1685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lastRenderedPageBreak/>
              <w:t>официальном сайте в сети «Интернет»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указание актуальных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2B17" w:rsidRDefault="0083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AE1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hyperlink r:id="rId7" w:history="1">
              <w:r w:rsidRPr="00E357B8">
                <w:rPr>
                  <w:rStyle w:val="af5"/>
                  <w:rFonts w:ascii="Times New Roman" w:hAnsi="Times New Roman"/>
                  <w:b/>
                  <w:i/>
                  <w:sz w:val="28"/>
                  <w:szCs w:val="28"/>
                  <w:lang w:eastAsia="ar-SA"/>
                </w:rPr>
                <w:t>https://1-mya.dagestanschool.ru</w:t>
              </w:r>
              <w:r w:rsidRPr="00E357B8">
                <w:rPr>
                  <w:rStyle w:val="af5"/>
                  <w:rFonts w:ascii="Times New Roman" w:hAnsi="Times New Roman"/>
                  <w:i/>
                  <w:sz w:val="28"/>
                  <w:szCs w:val="28"/>
                  <w:lang w:eastAsia="ar-SA"/>
                </w:rPr>
                <w:t>-</w:t>
              </w:r>
            </w:hyperlink>
            <w:r w:rsidRPr="00E357B8">
              <w:rPr>
                <w:rFonts w:ascii="Times New Roman" w:hAnsi="Times New Roman"/>
                <w:i/>
                <w:color w:val="4F81BD" w:themeColor="accent1"/>
                <w:sz w:val="28"/>
                <w:szCs w:val="28"/>
                <w:lang w:eastAsia="ar-SA"/>
              </w:rPr>
              <w:t xml:space="preserve"> </w:t>
            </w:r>
            <w:r w:rsidRPr="00E357B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  <w:t>сайт школы;</w:t>
            </w:r>
          </w:p>
          <w:p w:rsidR="00AE1685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hyperlink r:id="rId8" w:history="1">
              <w:r w:rsidRPr="00E357B8">
                <w:rPr>
                  <w:rStyle w:val="af5"/>
                  <w:rFonts w:ascii="Arial" w:hAnsi="Arial" w:cs="Arial"/>
                  <w:b/>
                  <w:sz w:val="28"/>
                  <w:szCs w:val="28"/>
                </w:rPr>
                <w:t>sosh1p.belidji@mail.ru-</w:t>
              </w:r>
            </w:hyperlink>
            <w:r w:rsidRPr="00E357B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E357B8">
              <w:rPr>
                <w:rFonts w:ascii="Arial" w:hAnsi="Arial" w:cs="Arial"/>
                <w:b/>
                <w:sz w:val="28"/>
                <w:szCs w:val="28"/>
              </w:rPr>
              <w:t>электронная почта школы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Сайт школы пополняется еженедельно, а по необходимости- ежедневно;</w:t>
            </w:r>
          </w:p>
          <w:p w:rsidR="000054EB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Электронная почта круглосуточно функционирует и осуществляет связь с руководством Управления образования МР «Дербентской район» и с педагогами школы. В процессе реализации ДО электронная почта является неотъемлемой частью образовательного процесса, помогающего осуществлять рассылку указаний и приказов директора школы и обратную связь от педагогического коллектива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своевременная актуализация и обновление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информации об организации (внутренние документы, нормативные документы,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локальные акты,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регламентирующие порядок приема в ОО,  планы, отчеты и т.д.)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</w:t>
            </w:r>
            <w:r w:rsidRPr="00E357B8">
              <w:rPr>
                <w:rFonts w:ascii="Times New Roman" w:hAnsi="Times New Roman"/>
                <w:sz w:val="28"/>
                <w:szCs w:val="28"/>
              </w:rPr>
              <w:lastRenderedPageBreak/>
              <w:t>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EB" w:rsidRPr="00E357B8" w:rsidRDefault="000054EB" w:rsidP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hyperlink r:id="rId9" w:history="1">
              <w:r w:rsidRPr="00E357B8">
                <w:rPr>
                  <w:rStyle w:val="af5"/>
                  <w:rFonts w:ascii="Times New Roman" w:hAnsi="Times New Roman"/>
                  <w:b/>
                  <w:i/>
                  <w:sz w:val="28"/>
                  <w:szCs w:val="28"/>
                  <w:lang w:eastAsia="ar-SA"/>
                </w:rPr>
                <w:t>https://1-mya.dagestanschool.ru</w:t>
              </w:r>
              <w:r w:rsidRPr="00E357B8">
                <w:rPr>
                  <w:rStyle w:val="af5"/>
                  <w:rFonts w:ascii="Times New Roman" w:hAnsi="Times New Roman"/>
                  <w:i/>
                  <w:sz w:val="28"/>
                  <w:szCs w:val="28"/>
                  <w:lang w:eastAsia="ar-SA"/>
                </w:rPr>
                <w:t>-</w:t>
              </w:r>
            </w:hyperlink>
            <w:r w:rsidRPr="00E357B8">
              <w:rPr>
                <w:rFonts w:ascii="Times New Roman" w:hAnsi="Times New Roman"/>
                <w:i/>
                <w:color w:val="4F81BD" w:themeColor="accent1"/>
                <w:sz w:val="28"/>
                <w:szCs w:val="28"/>
                <w:lang w:eastAsia="ar-SA"/>
              </w:rPr>
              <w:t xml:space="preserve"> </w:t>
            </w:r>
            <w:r w:rsidRPr="00E357B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  <w:t>сайт школы;</w:t>
            </w:r>
          </w:p>
          <w:p w:rsidR="00832B17" w:rsidRPr="00E357B8" w:rsidRDefault="000054EB" w:rsidP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357B8">
                <w:rPr>
                  <w:rStyle w:val="af5"/>
                  <w:rFonts w:ascii="Arial" w:hAnsi="Arial" w:cs="Arial"/>
                  <w:b/>
                  <w:sz w:val="28"/>
                  <w:szCs w:val="28"/>
                </w:rPr>
                <w:t>sosh1p.belidji@mail.ru-</w:t>
              </w:r>
            </w:hyperlink>
            <w:r w:rsidRPr="00E357B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E357B8">
              <w:rPr>
                <w:rFonts w:ascii="Arial" w:hAnsi="Arial" w:cs="Arial"/>
                <w:b/>
                <w:sz w:val="28"/>
                <w:szCs w:val="28"/>
              </w:rPr>
              <w:t>электронная почта школы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Вся необходимая информация по школе вовремя доводится до педагогического коллектива, родителей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учащихся и общественности. Все обязательные локальные акты освещены на сайте школы и рассылаются по электронной почте педагогам школы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аудит сайтов образовательной организации (технический и содержательный), сведение к минимуму всех информационных дефицитов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сведений о педагогических и руководящих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работниках: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Ф.И.О., должности, контактных данных;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уровень образования;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направления подготовки и (или)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Внутренний аудит сайта школы дирекцией школы проводится ежемесячно.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В сети интернет легко найти сайт школы, набрав название ОО, также </w:t>
            </w:r>
            <w:r w:rsidR="00565D1F" w:rsidRPr="00E357B8">
              <w:rPr>
                <w:rFonts w:ascii="Times New Roman" w:hAnsi="Times New Roman"/>
                <w:i/>
                <w:sz w:val="28"/>
                <w:szCs w:val="28"/>
              </w:rPr>
              <w:t>информация о школе имеется на всех официальных сайтах, рекомендованных школам- на портале</w:t>
            </w:r>
            <w:r w:rsidR="00565D1F" w:rsidRPr="00E3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D1F" w:rsidRPr="00E357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Гос.услуг;  https://bus.gov.ru/pub/home</w:t>
            </w:r>
            <w:r w:rsidR="00565D1F" w:rsidRPr="00E357B8">
              <w:rPr>
                <w:rFonts w:ascii="Times New Roman" w:hAnsi="Times New Roman"/>
                <w:sz w:val="28"/>
                <w:szCs w:val="28"/>
              </w:rPr>
              <w:t>,</w:t>
            </w:r>
            <w:r w:rsidR="00565D1F" w:rsidRPr="00E357B8">
              <w:rPr>
                <w:sz w:val="28"/>
                <w:szCs w:val="28"/>
                <w:lang w:eastAsia="ar-SA"/>
              </w:rPr>
              <w:t xml:space="preserve"> </w:t>
            </w:r>
            <w:hyperlink r:id="rId11" w:history="1">
              <w:r w:rsidR="00565D1F" w:rsidRPr="00E357B8">
                <w:rPr>
                  <w:rStyle w:val="af5"/>
                  <w:rFonts w:ascii="Times New Roman" w:hAnsi="Times New Roman"/>
                  <w:sz w:val="28"/>
                  <w:szCs w:val="28"/>
                </w:rPr>
                <w:t>https://1-mya.dagestanschool.ru</w:t>
              </w:r>
            </w:hyperlink>
            <w:r w:rsidR="0064665B" w:rsidRPr="00E357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, электронный дневник </w:t>
            </w:r>
            <w:r w:rsidR="00565D1F" w:rsidRPr="00E357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с 2016 года</w:t>
            </w:r>
          </w:p>
        </w:tc>
      </w:tr>
      <w:tr w:rsidR="00832B17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сайте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раздела «Независимая оценка», ссылки на официальный сайт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информации о государственных (муниципальных)</w:t>
            </w:r>
          </w:p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(bus.gov.ru)/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2019г.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 w:rsidP="00565D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1F" w:rsidRPr="00E357B8" w:rsidRDefault="00565D1F" w:rsidP="00565D1F">
            <w:pPr>
              <w:suppressAutoHyphens/>
              <w:spacing w:after="0" w:line="228" w:lineRule="auto"/>
              <w:jc w:val="both"/>
              <w:rPr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На сайте школы имеется  раздел «Независимая оценка», где имеются  ссылки на официальный сайт</w:t>
            </w:r>
            <w:r w:rsidR="000E1C3B" w:rsidRPr="00E357B8">
              <w:rPr>
                <w:i/>
                <w:sz w:val="28"/>
                <w:szCs w:val="28"/>
              </w:rPr>
              <w:t xml:space="preserve">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для размещения информации о государственных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(муниципальных)</w:t>
            </w:r>
          </w:p>
          <w:p w:rsidR="00832B17" w:rsidRPr="00E357B8" w:rsidRDefault="00565D1F" w:rsidP="00565D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учреждениях</w:t>
            </w:r>
            <w:r w:rsidRPr="00E357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(bus.gov.ru)/</w:t>
            </w:r>
          </w:p>
        </w:tc>
      </w:tr>
      <w:tr w:rsidR="00832B17" w:rsidTr="00565D1F">
        <w:trPr>
          <w:trHeight w:val="66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версии сайта для </w:t>
            </w:r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На сайте школы имеется версия для слабовидящих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размещения на официальных сайтах организаций телефонов конкретных специалистов,  предоставляющих полную и актуальную информацию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об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организациях 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 w:rsidP="0064665B">
            <w:pPr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На сайте имеются номера  телефонов конкретных специалистов,  предоставляющих полную и актуальную информацию по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 всем вопросам об </w:t>
            </w:r>
            <w:r w:rsidRPr="00E357B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организациях и оказываемых услугах</w:t>
            </w:r>
          </w:p>
        </w:tc>
      </w:tr>
      <w:tr w:rsidR="00832B17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официальных сайтах организаций полной и актуальной информации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содержанию и форме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указанной информации, на официальном сайте поставщика услуг в сети «Интернет»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 w:rsidP="0064665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На сайте имеется полная и актуальная информация</w:t>
            </w:r>
            <w:r w:rsidRPr="00E357B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об организации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 соответствии с требованиями к содержанию и форме предоставления указанной информации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целенаправленной и системной работы по привлечению активных пользователей сайта ОО, способствующей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воспитанию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как родителей, так и обучающихся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Для осуществления целенаправленной и системной работы по привлечению активных пользователей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сайта ОО, способствующей воспитанию информационной культуры как родителей, так и обучающихся проводятся классные часы, оформлены информационные стенды в фойе школы, информация отражается и в электронном дневнике школы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официальных сайтов ОО технической возможностью  участия потребителей услуг в электронном онлайн голосовании </w:t>
            </w:r>
            <w:r>
              <w:rPr>
                <w:rFonts w:ascii="Times New Roman" w:hAnsi="Times New Roman"/>
                <w:sz w:val="24"/>
                <w:szCs w:val="24"/>
              </w:rPr>
              <w:t>(выражении мнений о качестве предоставляемых услуг)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Имеется раздел «Независимая оценка качества образования» и раздел «Обращения граждан», которые мониторятся еженедельно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46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При обращении граждан по телефону работниками школы даются ссылки на официальные доступные сайты ОО и предоставляется полная информация по интересующему вопросу. Номера телефонов приемной и директора школы имеются на сайте в разделе «Общая информация»</w:t>
            </w: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дозвона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организацию по телефонам, указанным на официальных сайтах организаций для обращений граждан посредством телефонных звонков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 указанных номеров телефона конкретных работников, дающих полную информацию об организации и 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</w:t>
            </w:r>
            <w:r>
              <w:rPr>
                <w:rFonts w:ascii="Times New Roman" w:hAnsi="Times New Roman"/>
                <w:sz w:val="24"/>
                <w:szCs w:val="24"/>
              </w:rPr>
              <w:t>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0E1C3B" w:rsidRDefault="000E1C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Все указанные номера телефонов работников школы актуальны и доступны круглосуточно и ежедневно</w:t>
            </w:r>
            <w:r w:rsidRPr="000E1C3B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</w:t>
            </w:r>
            <w:r>
              <w:rPr>
                <w:rFonts w:ascii="Times New Roman" w:hAnsi="Times New Roman"/>
                <w:sz w:val="24"/>
                <w:szCs w:val="24"/>
              </w:rPr>
              <w:t>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0E1C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 должностных обязанностях работников, отвечающих за информационно-разъяснительную работу с обращениями граждан прописаны соответствующие пункты, а также систематически проводиться разъяснительная работа с педагогическими работниками на заседаниях педагогических советов, совещаниях, встречах и т.д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Механизмы предоставления более полной информации на поступающие обращения граждан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электронных сервисов: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актуализация указанных 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официальных сайтах организаций адресов электронной почты, обеспечение рабочего состояния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электронного почтового адреса организации, назначение конкретного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 xml:space="preserve">Администрация ОО, </w:t>
            </w:r>
            <w:r w:rsidRPr="00E357B8">
              <w:rPr>
                <w:rFonts w:ascii="Times New Roman" w:hAnsi="Times New Roman"/>
                <w:sz w:val="28"/>
                <w:szCs w:val="28"/>
              </w:rPr>
              <w:lastRenderedPageBreak/>
              <w:t>сетевой администратор,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E1C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на сайтах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школы пополняется и меняется по мере необходимости и в случае изменения данных в течении суток</w:t>
            </w: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0E1C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Секретарем и специалистом ИКТ школы готовятся полные ответы на обра</w:t>
            </w:r>
            <w:r w:rsidR="00CF315D" w:rsidRPr="00E357B8">
              <w:rPr>
                <w:rFonts w:ascii="Times New Roman" w:hAnsi="Times New Roman"/>
                <w:i/>
                <w:sz w:val="28"/>
                <w:szCs w:val="28"/>
              </w:rPr>
              <w:t>щения граждан и, после утверждения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 дирекцией школы,</w:t>
            </w:r>
            <w:r w:rsidR="00CF315D"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 передаются обратившемуся лицу. Информация предоставляется в течении рабочего дня</w:t>
            </w:r>
            <w:r w:rsidR="00CF315D" w:rsidRPr="00E3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конкретной информации по заданным вопросам,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случае  недостаточной  информации  –  уточнение необходимых данных и подготовка полного, исчерпывающего ответа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вопросы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CF3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Все обращения и вопросы по деятельности школы и касаемые пресональных данных работников, учащихся школы предоставляются в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соответствии с «Положением об обработке персональных данных в ОО» и другими локальными актами школы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возможной структуры ответа на электронное обращение, включающей в себя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я ОО, сетевой администратор,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CF3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Вся информация о перечне оказываемых услуг, документах и т.д. находится на сайте школы в соответствующих разделах и доступна всем пользователям сети интернет, в том числе и посторонним лицам</w:t>
            </w:r>
          </w:p>
        </w:tc>
      </w:tr>
      <w:tr w:rsidR="00832B17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357B8">
              <w:rPr>
                <w:rFonts w:ascii="Times New Roman" w:hAnsi="Times New Roman"/>
                <w:b/>
                <w:sz w:val="28"/>
                <w:szCs w:val="28"/>
              </w:rPr>
              <w:t>. Комфортность условий предоставления услуг образовательными организациями</w:t>
            </w:r>
          </w:p>
          <w:p w:rsidR="00832B17" w:rsidRPr="00E357B8" w:rsidRDefault="00832B1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Проведение работ по обеспечению в организации комфортных условий для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образовательных услуг: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CF3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В школе имеется «Программа развития на 2018-2022 годы» , в соответствии с которым систематически проводится работа по улучшению условий в школе. В 2019 году была реализована программа «теплые туалеты», обогащается материально-техническая база школы, привлекаются спонсоры, которые помогают улучшить материально-техническую базу школы. В 20218 г была заменена крыша начального корпуса </w:t>
            </w:r>
            <w:r w:rsidR="00671C88" w:rsidRPr="00E357B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при спонсировании депутата НС РД Исламова Ф. И., также был проведен ремонт и приобретена мебель для организации школьного горячего питания для 1-4 классов  депутатом НС  РД Таибовым Ф. Т., депутат районного Собрания депутатов Сафарбеков В. Р. подарил школе теннисный стол для проведения уроков физкультур</w:t>
            </w:r>
            <w:r w:rsidR="00E357B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ы. </w:t>
            </w:r>
            <w:r w:rsidR="00E357B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Осуществляется подвоз учащихся на занятия, живущих в отдалении от школы новым школьным автобусом на 22 посадочных места.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 и 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671C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Школа построена в 1954 году и материальная база пополняется не систематически, о чем неоднократно  излагалось в Письмах и обращениях к учредителю. По мере поступления средств, обновляется мебель в школе. Питьевая вода имеется в школьной столовой, куда осуществляется подача воды из скважины (колодца), находящейся на территории школы. Анализы воды соответствуют норме, о чем имеется акт лаборатории Роспотребназдора. В коридорах имеются электронные табло с надписями «Выход», действует пожарная сигнализация, имеются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стрелочки с указанием направления к основному выходу и к пожарным выходам. Имеется утвержденный план эвакуации на случай ЧС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работ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поддержанию необходимых условий для охраны и укрепления здоровья (оборудованные спортивный, тренажерный   (музыкальный) залы, медицинский кабинет, столовая и т.п.)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 и 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4C2D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Имеется школьная столовая с залом для приема пищи на 48 учащися одновременно. Имеются спортивные площадки для проведения уроков физкультуры и доп.занятий по спортивным направлениям: футболу, волейболу, баскетболу, легкой атлетике, также имеется мини-комплекс ГТО для подготовки учащихся к сдаче нормативов ГТО. Оборудование в медицинском кабинете имеется в полном объеме, но кабинеты не отремонтированы из-за недостаточного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финансирования. Актового зала нет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индивидуальной работы с обучающимися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4C2D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Созданы все условия для индивидуальной работы с обучающимися. Ведутся кружки по интересам, организована внеурочная работа  в 1-4 классах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улучшения материально-технической базы и повышения комфортности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не менее одного раза в квартал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4C2D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 школе создан и действует Совет школы, на котором ежеквартально обсуждаются актуальные вопросы, проблемы и пути их решения. За последние 2 года привлечены спонсорские средства свыше 1500000 рублей, которые были перечислены выше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4C2D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Школа зарегистрирована в системе «Навигатор» и реализует программы дополнительного образования через кружковую деятельность. </w:t>
            </w:r>
            <w:r w:rsidR="008865F0"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В течении </w:t>
            </w:r>
            <w:r w:rsidR="008865F0"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текущего года будет проводиться работа по официальному лицензированию дополнительного образования</w:t>
            </w:r>
            <w:r w:rsidR="008865F0"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5F0" w:rsidRPr="00E357B8" w:rsidRDefault="008865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При школе действует спортклуб «Сокол»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 xml:space="preserve">Руководитель ОО, 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8865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Коллектив школы принимает активное участие во всех официальных конкурсах, олимпиадах и других спортивных мероприятиях поселковых, районных, региональных и всероссийских. По итогам 20218-2019 учебного года заняла пятое место в официальном рейтинге школ района, когда в 2017-2018 году мы находились на 11 (одиннадцатом) месте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832B17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канала обратной связи для выявления неудобств, с которыми сталкиваются потребители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при посещении образовательной организации.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 xml:space="preserve">Администрация ОО, сетевой администратор, </w:t>
            </w:r>
            <w:r w:rsidRPr="00E35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ответственные за работу с 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8865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Обратная связь с общественностью поддерживается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систематически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B8">
              <w:rPr>
                <w:rFonts w:ascii="Times New Roman" w:hAnsi="Times New Roman"/>
                <w:b/>
                <w:sz w:val="28"/>
                <w:szCs w:val="28"/>
              </w:rPr>
              <w:t>III. Доступность услуг для инвалидов</w:t>
            </w:r>
          </w:p>
          <w:p w:rsidR="00832B17" w:rsidRPr="00E357B8" w:rsidRDefault="0083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возможности для беспрепятственного доступа обучающихся с ОВЗ к информации, объектам инфраструктуры образовательной организации, наличие минимальной оснащенности инклюзивного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2019 г.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АХР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234C47" w:rsidP="008865F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Созданы условия для беспрепятственного доступа обучающихся с ОВЗ на первый этаж. К сожалению, на 2 этаж колясочникам доступа нет и нет возможности создания условий в связи с признанием здания школы аварийным и сейсмоизношенным на 9 баллов из 10….</w:t>
            </w:r>
          </w:p>
          <w:p w:rsidR="00234C47" w:rsidRPr="00E357B8" w:rsidRDefault="00234C47" w:rsidP="00234C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Для детей-инвалидов организовано надомное обучение в соответствии с Решением ВК районной поликлиники.Образовательная программа для детей-инвалидов реализуется на 60-65% в соответствии с индивидуальной картой  реабилитации ребенка. </w:t>
            </w: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образовательной организацией адаптированных основных общеобразовательных программ (АООП)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обучающихся с ОВЗ.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234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Для детей-инвалидов разработаны адаптированные основные общеобразовательные программы в соответствии с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требованиями Рособрнадзора. При проверке Рособрнадзором деятельности школы в декабре 2019 года никаких нарушений не выявлено.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Создать эффективную  модель инклюзии путем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3341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В имеющихся условиях изношенности корпуса школы и отсутствием соответствующей оргтехники  создать эффективную модель инклюзии не представляется возможным</w:t>
            </w: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прохождения  педагогами курсов повышения квалификации,  в том числе,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инклюзивного образования и оказания первой доврачебной помощи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3341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Все педагоги имеют курсы повышения квалификации. Ежегодно составляется график прохождения курсов и своевременно реализовывается. Это неоднократно было проверено внешними аудиторами.  В случае отказа работника пройти курсы повышения квалификации, работник отстраняется от работы сроком на 2 недели без сохранения заработной платы и устранения нарушения ФЗ «Об образовании…», хотя подобных случаев отказа в практике не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было</w:t>
            </w:r>
            <w:r w:rsidRPr="00E357B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832B17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E357B8">
              <w:rPr>
                <w:rFonts w:ascii="Times New Roman" w:hAnsi="Times New Roman"/>
                <w:b/>
                <w:sz w:val="28"/>
                <w:szCs w:val="28"/>
              </w:rPr>
              <w:t>. Доброжелательность, вежливость и компетентность работников образовательных организаций</w:t>
            </w:r>
          </w:p>
          <w:p w:rsidR="00832B17" w:rsidRPr="00E357B8" w:rsidRDefault="00832B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Продолжить работу по поддержанию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3341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Работа по поддержанию высокого уровня компетентности и профессиональной этики работников ОО (обучающие семинары, тренинги, мастер-классы для педагогов) проводится систематически</w:t>
            </w:r>
            <w:r w:rsidRPr="00E357B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</w:tr>
      <w:tr w:rsidR="00832B17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7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357B8">
              <w:rPr>
                <w:rFonts w:ascii="Times New Roman" w:hAnsi="Times New Roman"/>
                <w:b/>
                <w:sz w:val="28"/>
                <w:szCs w:val="28"/>
              </w:rPr>
              <w:t>. Удовлетворенность</w:t>
            </w:r>
            <w:r w:rsidRPr="00E357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условиями оказания услуг</w:t>
            </w:r>
          </w:p>
          <w:p w:rsidR="00832B17" w:rsidRPr="00E357B8" w:rsidRDefault="0083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данных, полученных в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анкетирования респондентов,  и учет их при  разработке комплекса мер для устранения выявленных дефицитов  и планировании деятельности 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674A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Анализ удовлетворенности </w:t>
            </w:r>
            <w:r w:rsidR="0033413B"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работой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школы проводится систематически и учитываются при составлении планов школы на следующий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на заседаниях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  <w:p w:rsidR="00832B17" w:rsidRDefault="00832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93" w:rsidRDefault="00674A93" w:rsidP="00674A93">
            <w:pPr>
              <w:spacing w:after="0" w:line="240" w:lineRule="auto"/>
              <w:jc w:val="both"/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>Результаты проведения НОКО были рассмотрены на педсовете школы с привлечением родительской общественности и обсуждены вопросы повышения качества оказания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профориентационную работу, обеспечивающую поступление в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 абитуриентов, осознанно желающих овладеть профессией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E357B8">
              <w:rPr>
                <w:rFonts w:ascii="Times New Roman" w:hAnsi="Times New Roman"/>
                <w:sz w:val="28"/>
                <w:szCs w:val="28"/>
              </w:rPr>
              <w:lastRenderedPageBreak/>
              <w:t>СПО,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674A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B8">
              <w:rPr>
                <w:rFonts w:ascii="Times New Roman" w:hAnsi="Times New Roman"/>
                <w:i/>
                <w:sz w:val="28"/>
                <w:szCs w:val="28"/>
              </w:rPr>
              <w:t xml:space="preserve">Систематически проводится </w:t>
            </w:r>
            <w:r w:rsidRPr="00E35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профориентационная работа со старшеклассниками и их родителями с привлечением специалистов ВУЗов и ССУЗов, проводятся разъяснительные беседы, а также предоставляются ссылки на официальные сайты образовательных организаций средне-специальных и высших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ar-SA"/>
              </w:rPr>
              <w:t xml:space="preserve">Контроль за реализацией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устранению недостатков, выявленных в результате независимой </w:t>
            </w:r>
            <w:r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 образовательными организациями МР «Дербентский район» в 2018 году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B8">
              <w:rPr>
                <w:rFonts w:ascii="Times New Roman" w:hAnsi="Times New Roman"/>
                <w:sz w:val="28"/>
                <w:szCs w:val="28"/>
              </w:rPr>
              <w:t>МКУ «Дербентское районное управление образования» МР «Дербентского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E357B8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Default="00832B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832B17" w:rsidRDefault="00832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832B17" w:rsidSect="00832B17">
      <w:headerReference w:type="default" r:id="rId12"/>
      <w:headerReference w:type="first" r:id="rId13"/>
      <w:pgSz w:w="16838" w:h="11906" w:orient="landscape"/>
      <w:pgMar w:top="765" w:right="1021" w:bottom="1438" w:left="180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12" w:rsidRDefault="00574212" w:rsidP="00832B17">
      <w:pPr>
        <w:spacing w:after="0" w:line="240" w:lineRule="auto"/>
      </w:pPr>
      <w:r>
        <w:separator/>
      </w:r>
    </w:p>
  </w:endnote>
  <w:endnote w:type="continuationSeparator" w:id="0">
    <w:p w:rsidR="00574212" w:rsidRDefault="00574212" w:rsidP="008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12" w:rsidRDefault="00574212" w:rsidP="00832B17">
      <w:pPr>
        <w:spacing w:after="0" w:line="240" w:lineRule="auto"/>
      </w:pPr>
      <w:r>
        <w:separator/>
      </w:r>
    </w:p>
  </w:footnote>
  <w:footnote w:type="continuationSeparator" w:id="0">
    <w:p w:rsidR="00574212" w:rsidRDefault="00574212" w:rsidP="0083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17" w:rsidRDefault="00832B17">
    <w:pPr>
      <w:pStyle w:val="Header"/>
    </w:pPr>
    <w:r>
      <w:pict>
        <v:rect id="_x0000_s1025" style="position:absolute;margin-left:0;margin-top:.05pt;width:5.65pt;height:13.45pt;z-index:251657728;mso-wrap-distance-left:0;mso-wrap-distance-right:0;mso-position-horizontal:center;mso-position-horizontal-relative:margin">
          <v:fill opacity="0"/>
          <v:textbox>
            <w:txbxContent>
              <w:p w:rsidR="00832B17" w:rsidRDefault="00832B17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574212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357B8"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17" w:rsidRDefault="00832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A9C"/>
    <w:multiLevelType w:val="multilevel"/>
    <w:tmpl w:val="ECE493E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2B17"/>
    <w:rsid w:val="000054EB"/>
    <w:rsid w:val="000E1C3B"/>
    <w:rsid w:val="00234C47"/>
    <w:rsid w:val="0033413B"/>
    <w:rsid w:val="004C2D8D"/>
    <w:rsid w:val="00565D1F"/>
    <w:rsid w:val="00574212"/>
    <w:rsid w:val="0064665B"/>
    <w:rsid w:val="00671C88"/>
    <w:rsid w:val="00674A93"/>
    <w:rsid w:val="007206A5"/>
    <w:rsid w:val="00832B17"/>
    <w:rsid w:val="008865F0"/>
    <w:rsid w:val="00AE1685"/>
    <w:rsid w:val="00CF315D"/>
    <w:rsid w:val="00DE0868"/>
    <w:rsid w:val="00E3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832B17"/>
    <w:pPr>
      <w:keepNext/>
      <w:keepLines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832B1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  <w:lang w:val="en-US"/>
    </w:rPr>
  </w:style>
  <w:style w:type="paragraph" w:customStyle="1" w:styleId="Heading3">
    <w:name w:val="Heading 3"/>
    <w:basedOn w:val="a"/>
    <w:next w:val="a"/>
    <w:qFormat/>
    <w:rsid w:val="00832B17"/>
    <w:pPr>
      <w:keepNext/>
      <w:keepLines/>
      <w:numPr>
        <w:ilvl w:val="2"/>
        <w:numId w:val="1"/>
      </w:numPr>
      <w:spacing w:before="200" w:after="0" w:line="360" w:lineRule="auto"/>
      <w:ind w:firstLine="709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paragraph" w:customStyle="1" w:styleId="Heading4">
    <w:name w:val="Heading 4"/>
    <w:basedOn w:val="a"/>
    <w:next w:val="a"/>
    <w:qFormat/>
    <w:rsid w:val="00832B17"/>
    <w:pPr>
      <w:keepNext/>
      <w:keepLines/>
      <w:numPr>
        <w:ilvl w:val="3"/>
        <w:numId w:val="1"/>
      </w:numPr>
      <w:spacing w:before="200" w:after="0" w:line="360" w:lineRule="auto"/>
      <w:ind w:firstLine="709"/>
      <w:jc w:val="both"/>
      <w:outlineLvl w:val="3"/>
    </w:pPr>
    <w:rPr>
      <w:rFonts w:ascii="Cambria" w:hAnsi="Cambria" w:cs="Cambria"/>
      <w:b/>
      <w:i/>
      <w:color w:val="4F81BD"/>
      <w:sz w:val="28"/>
      <w:szCs w:val="20"/>
      <w:lang w:val="en-US"/>
    </w:rPr>
  </w:style>
  <w:style w:type="paragraph" w:customStyle="1" w:styleId="Heading5">
    <w:name w:val="Heading 5"/>
    <w:basedOn w:val="a"/>
    <w:next w:val="a"/>
    <w:qFormat/>
    <w:rsid w:val="00832B17"/>
    <w:pPr>
      <w:numPr>
        <w:ilvl w:val="4"/>
        <w:numId w:val="1"/>
      </w:numPr>
      <w:spacing w:before="240" w:after="60" w:line="360" w:lineRule="auto"/>
      <w:ind w:firstLine="709"/>
      <w:jc w:val="both"/>
      <w:outlineLvl w:val="4"/>
    </w:pPr>
    <w:rPr>
      <w:b/>
      <w:i/>
      <w:sz w:val="26"/>
      <w:szCs w:val="20"/>
      <w:lang w:val="en-US"/>
    </w:rPr>
  </w:style>
  <w:style w:type="paragraph" w:customStyle="1" w:styleId="Heading6">
    <w:name w:val="Heading 6"/>
    <w:basedOn w:val="a"/>
    <w:next w:val="a"/>
    <w:qFormat/>
    <w:rsid w:val="00832B17"/>
    <w:pPr>
      <w:numPr>
        <w:ilvl w:val="5"/>
        <w:numId w:val="1"/>
      </w:numPr>
      <w:spacing w:before="240" w:after="60" w:line="360" w:lineRule="auto"/>
      <w:ind w:firstLine="709"/>
      <w:jc w:val="both"/>
      <w:outlineLvl w:val="5"/>
    </w:pPr>
    <w:rPr>
      <w:b/>
      <w:szCs w:val="20"/>
      <w:lang w:val="en-US"/>
    </w:rPr>
  </w:style>
  <w:style w:type="paragraph" w:customStyle="1" w:styleId="Heading7">
    <w:name w:val="Heading 7"/>
    <w:basedOn w:val="a"/>
    <w:next w:val="a"/>
    <w:qFormat/>
    <w:rsid w:val="00832B17"/>
    <w:pPr>
      <w:numPr>
        <w:ilvl w:val="6"/>
        <w:numId w:val="1"/>
      </w:numPr>
      <w:spacing w:before="240" w:after="60" w:line="360" w:lineRule="auto"/>
      <w:ind w:firstLine="709"/>
      <w:jc w:val="both"/>
      <w:outlineLvl w:val="6"/>
    </w:pPr>
    <w:rPr>
      <w:sz w:val="24"/>
      <w:szCs w:val="20"/>
      <w:lang w:val="en-US"/>
    </w:rPr>
  </w:style>
  <w:style w:type="paragraph" w:customStyle="1" w:styleId="Heading8">
    <w:name w:val="Heading 8"/>
    <w:basedOn w:val="a"/>
    <w:next w:val="a"/>
    <w:qFormat/>
    <w:rsid w:val="00832B17"/>
    <w:pPr>
      <w:numPr>
        <w:ilvl w:val="7"/>
        <w:numId w:val="1"/>
      </w:numPr>
      <w:spacing w:before="240" w:after="60" w:line="360" w:lineRule="auto"/>
      <w:ind w:firstLine="709"/>
      <w:jc w:val="both"/>
      <w:outlineLvl w:val="7"/>
    </w:pPr>
    <w:rPr>
      <w:i/>
      <w:sz w:val="24"/>
      <w:szCs w:val="20"/>
      <w:lang w:val="en-US"/>
    </w:rPr>
  </w:style>
  <w:style w:type="paragraph" w:customStyle="1" w:styleId="Heading9">
    <w:name w:val="Heading 9"/>
    <w:basedOn w:val="a"/>
    <w:next w:val="a"/>
    <w:qFormat/>
    <w:rsid w:val="00832B17"/>
    <w:pPr>
      <w:numPr>
        <w:ilvl w:val="8"/>
        <w:numId w:val="1"/>
      </w:numPr>
      <w:spacing w:before="240" w:after="60" w:line="360" w:lineRule="auto"/>
      <w:ind w:firstLine="709"/>
      <w:jc w:val="both"/>
      <w:outlineLvl w:val="8"/>
    </w:pPr>
    <w:rPr>
      <w:rFonts w:ascii="Cambria" w:hAnsi="Cambria" w:cs="Cambria"/>
      <w:szCs w:val="20"/>
      <w:lang w:val="en-US"/>
    </w:rPr>
  </w:style>
  <w:style w:type="character" w:customStyle="1" w:styleId="WW8Num1z0">
    <w:name w:val="WW8Num1z0"/>
    <w:qFormat/>
    <w:rsid w:val="00832B17"/>
    <w:rPr>
      <w:rFonts w:cs="Times New Roman"/>
    </w:rPr>
  </w:style>
  <w:style w:type="character" w:customStyle="1" w:styleId="WW8Num1z1">
    <w:name w:val="WW8Num1z1"/>
    <w:qFormat/>
    <w:rsid w:val="00832B17"/>
    <w:rPr>
      <w:rFonts w:cs="Times New Roman"/>
    </w:rPr>
  </w:style>
  <w:style w:type="character" w:customStyle="1" w:styleId="WW8Num2z0">
    <w:name w:val="WW8Num2z0"/>
    <w:qFormat/>
    <w:rsid w:val="00832B17"/>
    <w:rPr>
      <w:rFonts w:cs="Times New Roman"/>
    </w:rPr>
  </w:style>
  <w:style w:type="character" w:customStyle="1" w:styleId="WW8Num2z1">
    <w:name w:val="WW8Num2z1"/>
    <w:qFormat/>
    <w:rsid w:val="00832B17"/>
    <w:rPr>
      <w:rFonts w:cs="Times New Roman"/>
    </w:rPr>
  </w:style>
  <w:style w:type="character" w:customStyle="1" w:styleId="WW8Num3z0">
    <w:name w:val="WW8Num3z0"/>
    <w:qFormat/>
    <w:rsid w:val="00832B17"/>
    <w:rPr>
      <w:rFonts w:cs="Times New Roman"/>
    </w:rPr>
  </w:style>
  <w:style w:type="character" w:customStyle="1" w:styleId="WW8Num3z1">
    <w:name w:val="WW8Num3z1"/>
    <w:qFormat/>
    <w:rsid w:val="00832B17"/>
    <w:rPr>
      <w:rFonts w:cs="Times New Roman"/>
    </w:rPr>
  </w:style>
  <w:style w:type="character" w:customStyle="1" w:styleId="a4">
    <w:name w:val="Текст выноски Знак"/>
    <w:qFormat/>
    <w:rsid w:val="00832B17"/>
    <w:rPr>
      <w:rFonts w:ascii="Tahoma" w:hAnsi="Tahoma" w:cs="Tahoma"/>
      <w:sz w:val="16"/>
    </w:rPr>
  </w:style>
  <w:style w:type="character" w:customStyle="1" w:styleId="1">
    <w:name w:val="Заголовок 1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2">
    <w:name w:val="Заголовок 2 Знак"/>
    <w:qFormat/>
    <w:rsid w:val="00832B17"/>
    <w:rPr>
      <w:rFonts w:ascii="Times New Roman" w:hAnsi="Times New Roman" w:cs="Times New Roman"/>
      <w:b/>
      <w:sz w:val="26"/>
      <w:lang w:val="en-US"/>
    </w:rPr>
  </w:style>
  <w:style w:type="character" w:customStyle="1" w:styleId="3">
    <w:name w:val="Заголовок 3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4">
    <w:name w:val="Заголовок 4 Знак"/>
    <w:qFormat/>
    <w:rsid w:val="00832B17"/>
    <w:rPr>
      <w:rFonts w:ascii="Cambria" w:hAnsi="Cambria" w:cs="Cambria"/>
      <w:b/>
      <w:i/>
      <w:color w:val="4F81BD"/>
      <w:sz w:val="28"/>
    </w:rPr>
  </w:style>
  <w:style w:type="character" w:customStyle="1" w:styleId="5">
    <w:name w:val="Заголовок 5 Знак"/>
    <w:qFormat/>
    <w:rsid w:val="00832B17"/>
    <w:rPr>
      <w:b/>
      <w:i/>
      <w:sz w:val="26"/>
      <w:lang w:val="en-US"/>
    </w:rPr>
  </w:style>
  <w:style w:type="character" w:customStyle="1" w:styleId="6">
    <w:name w:val="Заголовок 6 Знак"/>
    <w:qFormat/>
    <w:rsid w:val="00832B17"/>
    <w:rPr>
      <w:b/>
      <w:sz w:val="22"/>
    </w:rPr>
  </w:style>
  <w:style w:type="character" w:customStyle="1" w:styleId="7">
    <w:name w:val="Заголовок 7 Знак"/>
    <w:qFormat/>
    <w:rsid w:val="00832B17"/>
    <w:rPr>
      <w:sz w:val="24"/>
    </w:rPr>
  </w:style>
  <w:style w:type="character" w:customStyle="1" w:styleId="8">
    <w:name w:val="Заголовок 8 Знак"/>
    <w:qFormat/>
    <w:rsid w:val="00832B17"/>
    <w:rPr>
      <w:i/>
      <w:sz w:val="24"/>
    </w:rPr>
  </w:style>
  <w:style w:type="character" w:customStyle="1" w:styleId="9">
    <w:name w:val="Заголовок 9 Знак"/>
    <w:qFormat/>
    <w:rsid w:val="00832B17"/>
    <w:rPr>
      <w:rFonts w:ascii="Cambria" w:hAnsi="Cambria" w:cs="Cambria"/>
      <w:sz w:val="22"/>
    </w:rPr>
  </w:style>
  <w:style w:type="character" w:customStyle="1" w:styleId="a5">
    <w:name w:val="Название Знак"/>
    <w:qFormat/>
    <w:rsid w:val="00832B17"/>
    <w:rPr>
      <w:rFonts w:ascii="Times New Roman" w:hAnsi="Times New Roman" w:cs="Times New Roman"/>
      <w:b/>
      <w:sz w:val="24"/>
      <w:lang w:val="en-US"/>
    </w:rPr>
  </w:style>
  <w:style w:type="character" w:customStyle="1" w:styleId="a6">
    <w:name w:val="Подзаголовок Знак"/>
    <w:qFormat/>
    <w:rsid w:val="00832B17"/>
    <w:rPr>
      <w:rFonts w:ascii="Cambria" w:hAnsi="Cambria" w:cs="Cambria"/>
      <w:sz w:val="24"/>
    </w:rPr>
  </w:style>
  <w:style w:type="character" w:customStyle="1" w:styleId="StrongEmphasis">
    <w:name w:val="Strong Emphasis"/>
    <w:qFormat/>
    <w:rsid w:val="00832B17"/>
    <w:rPr>
      <w:rFonts w:cs="Times New Roman"/>
      <w:b/>
    </w:rPr>
  </w:style>
  <w:style w:type="character" w:styleId="a7">
    <w:name w:val="Emphasis"/>
    <w:qFormat/>
    <w:rsid w:val="00832B17"/>
    <w:rPr>
      <w:rFonts w:cs="Times New Roman"/>
      <w:i/>
    </w:rPr>
  </w:style>
  <w:style w:type="character" w:customStyle="1" w:styleId="20">
    <w:name w:val="Цитата 2 Знак"/>
    <w:qFormat/>
    <w:rsid w:val="00832B17"/>
    <w:rPr>
      <w:rFonts w:ascii="Times New Roman" w:hAnsi="Times New Roman" w:cs="Times New Roman"/>
      <w:i/>
      <w:color w:val="000000"/>
      <w:sz w:val="28"/>
    </w:rPr>
  </w:style>
  <w:style w:type="character" w:customStyle="1" w:styleId="a8">
    <w:name w:val="Выделенная цитата Знак"/>
    <w:qFormat/>
    <w:rsid w:val="00832B17"/>
    <w:rPr>
      <w:rFonts w:ascii="Times New Roman" w:hAnsi="Times New Roman" w:cs="Times New Roman"/>
      <w:b/>
      <w:i/>
      <w:color w:val="4F81BD"/>
      <w:sz w:val="28"/>
    </w:rPr>
  </w:style>
  <w:style w:type="character" w:styleId="a9">
    <w:name w:val="Subtle Emphasis"/>
    <w:qFormat/>
    <w:rsid w:val="00832B17"/>
    <w:rPr>
      <w:i/>
      <w:color w:val="808080"/>
    </w:rPr>
  </w:style>
  <w:style w:type="character" w:styleId="aa">
    <w:name w:val="Intense Emphasis"/>
    <w:qFormat/>
    <w:rsid w:val="00832B17"/>
    <w:rPr>
      <w:b/>
      <w:i/>
      <w:color w:val="4F81BD"/>
    </w:rPr>
  </w:style>
  <w:style w:type="character" w:styleId="ab">
    <w:name w:val="Subtle Reference"/>
    <w:qFormat/>
    <w:rsid w:val="00832B17"/>
    <w:rPr>
      <w:smallCaps/>
      <w:color w:val="C0504D"/>
      <w:u w:val="single"/>
    </w:rPr>
  </w:style>
  <w:style w:type="character" w:styleId="ac">
    <w:name w:val="Intense Reference"/>
    <w:qFormat/>
    <w:rsid w:val="00832B17"/>
    <w:rPr>
      <w:b/>
      <w:smallCaps/>
      <w:color w:val="C0504D"/>
      <w:spacing w:val="5"/>
      <w:u w:val="single"/>
    </w:rPr>
  </w:style>
  <w:style w:type="character" w:styleId="ad">
    <w:name w:val="Book Title"/>
    <w:qFormat/>
    <w:rsid w:val="00832B17"/>
    <w:rPr>
      <w:b/>
      <w:smallCaps/>
      <w:spacing w:val="5"/>
    </w:rPr>
  </w:style>
  <w:style w:type="character" w:customStyle="1" w:styleId="PageNumber">
    <w:name w:val="Page Number"/>
    <w:basedOn w:val="a0"/>
    <w:rsid w:val="00832B17"/>
  </w:style>
  <w:style w:type="character" w:customStyle="1" w:styleId="10">
    <w:name w:val="Основной текст Знак1"/>
    <w:qFormat/>
    <w:rsid w:val="00832B17"/>
    <w:rPr>
      <w:rFonts w:cs="Courier New"/>
      <w:color w:val="000000"/>
    </w:rPr>
  </w:style>
  <w:style w:type="paragraph" w:customStyle="1" w:styleId="Heading">
    <w:name w:val="Heading"/>
    <w:basedOn w:val="a"/>
    <w:next w:val="a3"/>
    <w:qFormat/>
    <w:rsid w:val="00832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a3">
    <w:name w:val="Body Text"/>
    <w:basedOn w:val="a"/>
    <w:rsid w:val="00832B17"/>
    <w:pPr>
      <w:spacing w:after="140"/>
    </w:pPr>
  </w:style>
  <w:style w:type="paragraph" w:styleId="ae">
    <w:name w:val="List"/>
    <w:basedOn w:val="a3"/>
    <w:rsid w:val="00832B17"/>
  </w:style>
  <w:style w:type="paragraph" w:customStyle="1" w:styleId="Caption">
    <w:name w:val="Caption"/>
    <w:basedOn w:val="a"/>
    <w:qFormat/>
    <w:rsid w:val="00832B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32B17"/>
    <w:pPr>
      <w:suppressLineNumbers/>
    </w:pPr>
  </w:style>
  <w:style w:type="paragraph" w:styleId="af">
    <w:name w:val="List Paragraph"/>
    <w:basedOn w:val="a"/>
    <w:qFormat/>
    <w:rsid w:val="00832B17"/>
    <w:pPr>
      <w:ind w:left="720"/>
      <w:contextualSpacing/>
    </w:pPr>
  </w:style>
  <w:style w:type="paragraph" w:customStyle="1" w:styleId="ConsPlusNormal">
    <w:name w:val="ConsPlusNormal"/>
    <w:qFormat/>
    <w:rsid w:val="00832B17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f0">
    <w:name w:val="Balloon Text"/>
    <w:basedOn w:val="a"/>
    <w:qFormat/>
    <w:rsid w:val="00832B17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styleId="af1">
    <w:name w:val="Subtitle"/>
    <w:basedOn w:val="a"/>
    <w:next w:val="a"/>
    <w:qFormat/>
    <w:rsid w:val="00832B17"/>
    <w:pPr>
      <w:spacing w:after="60" w:line="360" w:lineRule="auto"/>
      <w:ind w:firstLine="709"/>
      <w:jc w:val="center"/>
      <w:outlineLvl w:val="1"/>
    </w:pPr>
    <w:rPr>
      <w:rFonts w:ascii="Cambria" w:hAnsi="Cambria" w:cs="Cambria"/>
      <w:sz w:val="24"/>
      <w:szCs w:val="20"/>
      <w:lang w:val="en-US"/>
    </w:rPr>
  </w:style>
  <w:style w:type="paragraph" w:styleId="af2">
    <w:name w:val="No Spacing"/>
    <w:basedOn w:val="a"/>
    <w:qFormat/>
    <w:rsid w:val="00832B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1">
    <w:name w:val="Quote"/>
    <w:basedOn w:val="a"/>
    <w:next w:val="a"/>
    <w:qFormat/>
    <w:rsid w:val="00832B17"/>
    <w:pPr>
      <w:spacing w:after="0" w:line="360" w:lineRule="auto"/>
      <w:ind w:firstLine="709"/>
      <w:jc w:val="both"/>
    </w:pPr>
    <w:rPr>
      <w:rFonts w:ascii="Times New Roman" w:hAnsi="Times New Roman"/>
      <w:i/>
      <w:color w:val="000000"/>
      <w:sz w:val="28"/>
      <w:szCs w:val="20"/>
      <w:lang w:val="en-US"/>
    </w:rPr>
  </w:style>
  <w:style w:type="paragraph" w:styleId="af3">
    <w:name w:val="Intense Quote"/>
    <w:basedOn w:val="a"/>
    <w:next w:val="a"/>
    <w:qFormat/>
    <w:rsid w:val="00832B17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8"/>
      <w:szCs w:val="20"/>
      <w:lang w:val="en-US"/>
    </w:rPr>
  </w:style>
  <w:style w:type="paragraph" w:styleId="af4">
    <w:name w:val="TOC Heading"/>
    <w:basedOn w:val="Heading1"/>
    <w:next w:val="a"/>
    <w:qFormat/>
    <w:rsid w:val="00832B17"/>
    <w:pPr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color w:val="365F91"/>
    </w:rPr>
  </w:style>
  <w:style w:type="paragraph" w:customStyle="1" w:styleId="Header">
    <w:name w:val="Header"/>
    <w:basedOn w:val="a"/>
    <w:rsid w:val="00832B17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832B17"/>
    <w:pPr>
      <w:suppressLineNumbers/>
    </w:pPr>
  </w:style>
  <w:style w:type="paragraph" w:customStyle="1" w:styleId="TableHeading">
    <w:name w:val="Table Heading"/>
    <w:basedOn w:val="TableContents"/>
    <w:qFormat/>
    <w:rsid w:val="00832B1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32B17"/>
  </w:style>
  <w:style w:type="numbering" w:customStyle="1" w:styleId="WW8Num1">
    <w:name w:val="WW8Num1"/>
    <w:qFormat/>
    <w:rsid w:val="00832B17"/>
  </w:style>
  <w:style w:type="numbering" w:customStyle="1" w:styleId="WW8Num2">
    <w:name w:val="WW8Num2"/>
    <w:qFormat/>
    <w:rsid w:val="00832B17"/>
  </w:style>
  <w:style w:type="numbering" w:customStyle="1" w:styleId="WW8Num3">
    <w:name w:val="WW8Num3"/>
    <w:qFormat/>
    <w:rsid w:val="00832B17"/>
  </w:style>
  <w:style w:type="character" w:styleId="af5">
    <w:name w:val="Hyperlink"/>
    <w:basedOn w:val="a0"/>
    <w:uiPriority w:val="99"/>
    <w:unhideWhenUsed/>
    <w:rsid w:val="00AE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p.belidji@mail.ru-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1-mya.dagestanschool.ru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-mya.dagestanschoo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sh1p.belidji@mail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-mya.dagestanschool.ru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повышению качества оказания услуг</vt:lpstr>
    </vt:vector>
  </TitlesOfParts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повышению качества оказания услуг</dc:title>
  <dc:subject/>
  <dc:creator>selv</dc:creator>
  <cp:keywords/>
  <dc:description/>
  <cp:lastModifiedBy>Админ</cp:lastModifiedBy>
  <cp:revision>49</cp:revision>
  <cp:lastPrinted>2019-03-27T11:54:00Z</cp:lastPrinted>
  <dcterms:created xsi:type="dcterms:W3CDTF">2019-03-22T15:02:00Z</dcterms:created>
  <dcterms:modified xsi:type="dcterms:W3CDTF">2020-07-02T21:39:00Z</dcterms:modified>
  <dc:language>en-US</dc:language>
</cp:coreProperties>
</file>