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61" w:rsidRDefault="00504E61" w:rsidP="00504E61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 45</w:t>
      </w:r>
    </w:p>
    <w:p w:rsidR="00504E61" w:rsidRDefault="00504E61" w:rsidP="00504E61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11.06.2020г </w:t>
      </w:r>
    </w:p>
    <w:p w:rsidR="00504E61" w:rsidRPr="0025749E" w:rsidRDefault="00504E61" w:rsidP="00504E61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«О выдаче аттестатов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с отличием </w:t>
      </w: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об основном общем образовании» </w:t>
      </w:r>
    </w:p>
    <w:p w:rsidR="00504E61" w:rsidRDefault="00504E61" w:rsidP="00504E61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Правительства РФ от 10.06.2020г за №842 «Об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обучение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программамбакалавриата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2020году»  </w:t>
      </w:r>
    </w:p>
    <w:p w:rsidR="00504E61" w:rsidRDefault="00504E61" w:rsidP="00504E61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:rsidR="00504E61" w:rsidRPr="00037105" w:rsidRDefault="00504E61" w:rsidP="00504E61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 директора по ИКТ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М.О.  напечатать 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>аттестаты с отличие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 об основном общем образовании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  11.06. 2020г </w:t>
      </w:r>
    </w:p>
    <w:p w:rsidR="00504E61" w:rsidRDefault="00504E61" w:rsidP="00504E61">
      <w:pPr>
        <w:pStyle w:val="a3"/>
        <w:tabs>
          <w:tab w:val="left" w:pos="135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E61" w:rsidRPr="0025749E" w:rsidRDefault="00504E61" w:rsidP="00504E61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Шихамировой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С.С</w:t>
      </w: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.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504E61" w:rsidRDefault="00504E61" w:rsidP="00504E61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Классным руководителям 9а и9б классов выслать аттестаты заказными письмами по почте на указанные выпускниками или их законными представителями адреса  15 июня 2020г</w:t>
      </w:r>
    </w:p>
    <w:p w:rsidR="00504E61" w:rsidRDefault="00504E61" w:rsidP="00504E61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Шихамирову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М.О.</w:t>
      </w:r>
    </w:p>
    <w:p w:rsidR="00504E61" w:rsidRDefault="00504E61" w:rsidP="00504E61">
      <w:pPr>
        <w:pStyle w:val="a3"/>
        <w:tabs>
          <w:tab w:val="left" w:pos="1350"/>
        </w:tabs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E61" w:rsidRDefault="00504E61" w:rsidP="00504E61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 приказа  оставляю за собой </w:t>
      </w:r>
    </w:p>
    <w:p w:rsidR="00504E61" w:rsidRPr="0025749E" w:rsidRDefault="00504E61" w:rsidP="00504E61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E61" w:rsidRDefault="00504E61" w:rsidP="00504E61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E61" w:rsidRDefault="00504E61" w:rsidP="00504E61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E61" w:rsidRPr="0025749E" w:rsidRDefault="00504E61" w:rsidP="00504E61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Директор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Залова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И.А.</w:t>
      </w:r>
    </w:p>
    <w:p w:rsidR="00504E61" w:rsidRDefault="00504E61" w:rsidP="00504E61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E61" w:rsidRPr="002F5CF8" w:rsidRDefault="00504E61" w:rsidP="00504E61">
      <w:pPr>
        <w:pStyle w:val="a3"/>
        <w:tabs>
          <w:tab w:val="left" w:pos="1350"/>
        </w:tabs>
        <w:spacing w:after="0" w:line="48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DC3" w:rsidRDefault="003A6DC3"/>
    <w:sectPr w:rsidR="003A6DC3" w:rsidSect="003A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C86"/>
    <w:multiLevelType w:val="hybridMultilevel"/>
    <w:tmpl w:val="F3721E46"/>
    <w:lvl w:ilvl="0" w:tplc="55B22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A"/>
    <w:rsid w:val="003A6DC3"/>
    <w:rsid w:val="00504E61"/>
    <w:rsid w:val="00A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LeU2EEmaQtf7m6Qm9gDkVPW9jzs=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ynL419//zb6vgxupiZpTV5aPQ9jPGVIFRTllGZc4hUmFg7AZ2hj6JDI5zwdImxMpEC+YY05k
    CQhTP+BJY8RljZNlPft/MRlNQpd2d6iK/wF9V9xnfjMJaHHoNlj+ExkGi/I5N2qQKk5bgQdV
    CAiVOaskOkResBYg6C9mXDt7Bno=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5ly1YMDh8O40BNXDF5GPns/ClpY=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A19Grwif0ZVV/wVYePk4HyMyJOw=</DigestValue>
      </Reference>
      <Reference URI="/word/settings.xml?ContentType=application/vnd.openxmlformats-officedocument.wordprocessingml.settings+xml">
        <DigestMethod Algorithm="http://www.w3.org/2000/09/xmldsig#sha1"/>
        <DigestValue>EYZNJewBb15XIZWst0ayXH/ToVs=</DigestValue>
      </Reference>
      <Reference URI="/word/styles.xml?ContentType=application/vnd.openxmlformats-officedocument.wordprocessingml.styles+xml">
        <DigestMethod Algorithm="http://www.w3.org/2000/09/xmldsig#sha1"/>
        <DigestValue>gxDYhEtzOD844fvmA5sC4yAqMMk=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2020-06-13T13:26:00Z</dcterms:created>
  <dcterms:modified xsi:type="dcterms:W3CDTF">2020-06-13T13:26:00Z</dcterms:modified>
</cp:coreProperties>
</file>